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BDF" w:rsidRDefault="00C718D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follows an engineering design p</w:t>
      </w:r>
      <w:r>
        <w:t>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Text editors were also developed that allowed changes and corrections to be made much more easily than with punched cards.</w:t>
      </w:r>
      <w:r>
        <w:br/>
        <w:t>It affects the aspects of quality above, includi</w:t>
      </w:r>
      <w:r>
        <w:t>ng portability, usability and most importantly maintainability.</w:t>
      </w:r>
      <w:r>
        <w:br/>
        <w:t>However, readability is more than just programming style.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Integrated development environments (IDEs) aim to integrate all such help.</w:t>
      </w:r>
      <w:r>
        <w:br/>
        <w:t xml:space="preserve"> Programmable devices have existed for centuries.</w:t>
      </w:r>
      <w:r>
        <w:br/>
        <w:t>Some of these factors include:</w:t>
      </w:r>
      <w:r>
        <w:br/>
        <w:t xml:space="preserve"> The presentation aspects of this (such a</w:t>
      </w:r>
      <w:r>
        <w:t>s indents, line breaks, color highlighting, and so on) are often handled by the source code editor, but the content aspects reflect the programmer's talent and skills.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666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133886">
    <w:abstractNumId w:val="8"/>
  </w:num>
  <w:num w:numId="2" w16cid:durableId="417334878">
    <w:abstractNumId w:val="6"/>
  </w:num>
  <w:num w:numId="3" w16cid:durableId="972367147">
    <w:abstractNumId w:val="5"/>
  </w:num>
  <w:num w:numId="4" w16cid:durableId="1407991782">
    <w:abstractNumId w:val="4"/>
  </w:num>
  <w:num w:numId="5" w16cid:durableId="224726796">
    <w:abstractNumId w:val="7"/>
  </w:num>
  <w:num w:numId="6" w16cid:durableId="709262979">
    <w:abstractNumId w:val="3"/>
  </w:num>
  <w:num w:numId="7" w16cid:durableId="1145127384">
    <w:abstractNumId w:val="2"/>
  </w:num>
  <w:num w:numId="8" w16cid:durableId="1777166567">
    <w:abstractNumId w:val="1"/>
  </w:num>
  <w:num w:numId="9" w16cid:durableId="144854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BDF"/>
    <w:rsid w:val="00AA1D8D"/>
    <w:rsid w:val="00B47730"/>
    <w:rsid w:val="00C718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