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07349" w:rsidRDefault="00A30AF8">
      <w:r>
        <w:t xml:space="preserve">Methods of measuring programming language popularity include: counting the number of job advertisements that mention the language, the number of books sold and courses teaching the language (this overestimates the importance of newer </w:t>
      </w:r>
      <w:r>
        <w:t>languages), and estimates of the number of existing lines of code written in the language (this underestimates the number of users of business languages such as COBOL)..</w:t>
      </w:r>
      <w:r>
        <w:br/>
        <w:t>In 1206, the Arab engineer Al-Jazari invented a programmable drum machine where a musical mechanical automaton could be made to play different rhythms and drum patterns, via pegs and cams.</w:t>
      </w:r>
      <w:r>
        <w:br/>
        <w:t>It is usually easier to code in "high-level" languages than in "low-level" ones.</w:t>
      </w:r>
      <w:r>
        <w:br/>
        <w:t>However, with the concept of the stored-program computer introduced in 1949, both programs and data were stored and manipulated in the same way in computer memory.</w:t>
      </w:r>
      <w:r>
        <w:br/>
        <w:t>He gave the first description of cryptanalysis by frequency analysis, the ear</w:t>
      </w:r>
      <w:r>
        <w:t>liest code-breaking algorithm.</w:t>
      </w:r>
      <w:r>
        <w:br/>
        <w:t>Trade-offs from this ideal involve finding enough programmers who know the language to build a team, the availability of compilers for that language, and the efficiency with which programs written in a given language execute.</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Programming lan</w:t>
      </w:r>
      <w:r>
        <w:t>guages are essential for software development.</w:t>
      </w:r>
      <w:r>
        <w:br/>
        <w:t>Assembly languages were soon developed that let the programmer specify instruction in a text format (e.g., ADD X, TOTAL), with abbreviations for each operation code and meaningful names for specifying addresses.</w:t>
      </w:r>
      <w:r>
        <w:br/>
      </w:r>
      <w:r>
        <w:br/>
        <w:t xml:space="preserve"> Computer programming or coding is the composition of sequences of instructions, called programs, that computers can follow to perform tasks.</w:t>
      </w:r>
      <w:r>
        <w:br/>
        <w:t>There exist a lot of different approaches for each of those tasks.</w:t>
      </w:r>
      <w:r>
        <w:br/>
        <w:t>It affects the aspects of quality above, in</w:t>
      </w:r>
      <w:r>
        <w:t>cluding portability, usability and most importantly maintainability.</w:t>
      </w:r>
      <w:r>
        <w:br/>
        <w:t>For example, when a bug in a compiler can make it crash when parsing some large source file, a simplification of the test case that results in only few lines from the original source file can be sufficient to reproduce the same crash.</w:t>
      </w:r>
      <w:r>
        <w:br/>
        <w:t>Later a control panel (plug board) added to his 1906 Type I Tabulator allowed it to be programmed for different jobs, and by the late 1940s, unit record equipment such as the IBM 602 and IBM 604, were program</w:t>
      </w:r>
      <w:r>
        <w:t>med by control panels in a similar way, as were the first electronic computers.</w:t>
      </w:r>
      <w:r>
        <w:br/>
        <w:t xml:space="preserve"> High-level languages made the process of developing a program simpler and more understandable, and less bound to the underlying hardware.</w:t>
      </w:r>
    </w:p>
    <w:sectPr w:rsidR="00B0734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54314819">
    <w:abstractNumId w:val="8"/>
  </w:num>
  <w:num w:numId="2" w16cid:durableId="272054827">
    <w:abstractNumId w:val="6"/>
  </w:num>
  <w:num w:numId="3" w16cid:durableId="417993064">
    <w:abstractNumId w:val="5"/>
  </w:num>
  <w:num w:numId="4" w16cid:durableId="1660771625">
    <w:abstractNumId w:val="4"/>
  </w:num>
  <w:num w:numId="5" w16cid:durableId="779491863">
    <w:abstractNumId w:val="7"/>
  </w:num>
  <w:num w:numId="6" w16cid:durableId="799956656">
    <w:abstractNumId w:val="3"/>
  </w:num>
  <w:num w:numId="7" w16cid:durableId="971789978">
    <w:abstractNumId w:val="2"/>
  </w:num>
  <w:num w:numId="8" w16cid:durableId="1108697942">
    <w:abstractNumId w:val="1"/>
  </w:num>
  <w:num w:numId="9" w16cid:durableId="11428482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30AF8"/>
    <w:rsid w:val="00AA1D8D"/>
    <w:rsid w:val="00B07349"/>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398</Words>
  <Characters>2272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2665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2023-12-06T11:22:00Z</dcterms:modified>
  <cp:category/>
</cp:coreProperties>
</file>