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8B3" w:rsidRDefault="00746820">
      <w:r>
        <w:t>Techniques like Code refactoring can enhance readability..</w:t>
      </w:r>
      <w:r>
        <w:br/>
        <w:t xml:space="preserve"> Programmable devices have existed for centuries.</w:t>
      </w:r>
      <w:r>
        <w:br/>
      </w:r>
      <w:r>
        <w:br/>
        <w:t>The first compiler related tool, the A-0 System, was developed in 1952 by Grace Hopper, who also coined the term 'compiler'.</w:t>
      </w:r>
      <w:r>
        <w:br/>
      </w:r>
      <w: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w:t>
      </w:r>
      <w:r>
        <w:t>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Integrated development environments (IDEs) aim to integ</w:t>
      </w:r>
      <w:r>
        <w:t>rate all such help.</w:t>
      </w:r>
      <w:r>
        <w:b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Scripting and breakpointing is also part of this process.</w:t>
      </w:r>
      <w:r>
        <w:br/>
        <w:t>Trade-offs from this ideal involve finding enough programmers who know the language to build a team, the availability o</w:t>
      </w:r>
      <w:r>
        <w:t>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p>
    <w:sectPr w:rsidR="00D808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66399">
    <w:abstractNumId w:val="8"/>
  </w:num>
  <w:num w:numId="2" w16cid:durableId="2082286702">
    <w:abstractNumId w:val="6"/>
  </w:num>
  <w:num w:numId="3" w16cid:durableId="1266571601">
    <w:abstractNumId w:val="5"/>
  </w:num>
  <w:num w:numId="4" w16cid:durableId="930047625">
    <w:abstractNumId w:val="4"/>
  </w:num>
  <w:num w:numId="5" w16cid:durableId="1470778154">
    <w:abstractNumId w:val="7"/>
  </w:num>
  <w:num w:numId="6" w16cid:durableId="332799378">
    <w:abstractNumId w:val="3"/>
  </w:num>
  <w:num w:numId="7" w16cid:durableId="2030982743">
    <w:abstractNumId w:val="2"/>
  </w:num>
  <w:num w:numId="8" w16cid:durableId="285702958">
    <w:abstractNumId w:val="1"/>
  </w:num>
  <w:num w:numId="9" w16cid:durableId="169248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820"/>
    <w:rsid w:val="00AA1D8D"/>
    <w:rsid w:val="00B47730"/>
    <w:rsid w:val="00CB0664"/>
    <w:rsid w:val="00D808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