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985" w:rsidRDefault="00F0598D">
      <w:r>
        <w:t>Many factors, having little or nothing to do with the ability of the computer to efficiently compile and execute the code, contribute to readability..</w:t>
      </w:r>
      <w:r>
        <w:br/>
        <w:t xml:space="preserve">Provided the functions in a library follow the appropriate run-time conventions (e.g., method of </w:t>
      </w:r>
      <w:r>
        <w:t>passing arguments), then these functions may be written in any other language.</w:t>
      </w:r>
      <w:r>
        <w:br/>
        <w:t xml:space="preserve"> After the bug is reproduced, the input of the program may need to be simplified to make it easier to debug.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 similar technique used for database design is Entity-Relationship Modeling (ER Modeling).</w:t>
      </w:r>
      <w:r>
        <w:br/>
        <w:t xml:space="preserve"> The academic field</w:t>
      </w:r>
      <w:r>
        <w:t xml:space="preserve"> and the engineering practice of computer programming are both largely concerned with discovering and implementing the most efficient algorithms for a given class of problems.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Text editors were also developed that allowed changes and corrections to be made much more easily than with punched cards.</w:t>
      </w:r>
      <w:r>
        <w:br/>
        <w:t>For example, when a</w:t>
      </w:r>
      <w:r>
        <w:t xml:space="preserve"> bug in a compiler can make it crash when parsing some large source file, a simplification of the test case that results in only few lines from the original source file can be sufficient to reproduce the same crash.</w:t>
      </w:r>
      <w:r>
        <w:br/>
        <w:t>There exist a lot of different approaches for each of those tasks.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One approach popular for requirements analysis is Use Case analysis.</w:t>
      </w:r>
      <w:r>
        <w:br/>
        <w:t>He</w:t>
      </w:r>
      <w:r>
        <w:t xml:space="preserve"> gave the first description of cryptanalysis by frequency analysis, the earliest code-breaking algorithm.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Sometimes software development is known as software engineering, especially when it employs formal methods or follows an engineering design process.</w:t>
      </w:r>
    </w:p>
    <w:sectPr w:rsidR="00AA49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7849525">
    <w:abstractNumId w:val="8"/>
  </w:num>
  <w:num w:numId="2" w16cid:durableId="349527459">
    <w:abstractNumId w:val="6"/>
  </w:num>
  <w:num w:numId="3" w16cid:durableId="241330253">
    <w:abstractNumId w:val="5"/>
  </w:num>
  <w:num w:numId="4" w16cid:durableId="1231845820">
    <w:abstractNumId w:val="4"/>
  </w:num>
  <w:num w:numId="5" w16cid:durableId="1736195158">
    <w:abstractNumId w:val="7"/>
  </w:num>
  <w:num w:numId="6" w16cid:durableId="674499915">
    <w:abstractNumId w:val="3"/>
  </w:num>
  <w:num w:numId="7" w16cid:durableId="370807314">
    <w:abstractNumId w:val="2"/>
  </w:num>
  <w:num w:numId="8" w16cid:durableId="1834563833">
    <w:abstractNumId w:val="1"/>
  </w:num>
  <w:num w:numId="9" w16cid:durableId="3489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4985"/>
    <w:rsid w:val="00B47730"/>
    <w:rsid w:val="00CB0664"/>
    <w:rsid w:val="00F059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2023-12-06T07:54:00Z</dcterms:modified>
  <cp:category/>
</cp:coreProperties>
</file>