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422" w:rsidRDefault="00D55072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</w:t>
      </w:r>
      <w:r>
        <w:t>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</w:t>
      </w:r>
      <w:r>
        <w:t>roperties.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</w:t>
      </w:r>
      <w:r>
        <w:t xml:space="preserve">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</w:p>
    <w:sectPr w:rsidR="00D77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67295">
    <w:abstractNumId w:val="8"/>
  </w:num>
  <w:num w:numId="2" w16cid:durableId="406540575">
    <w:abstractNumId w:val="6"/>
  </w:num>
  <w:num w:numId="3" w16cid:durableId="1464233863">
    <w:abstractNumId w:val="5"/>
  </w:num>
  <w:num w:numId="4" w16cid:durableId="1672827794">
    <w:abstractNumId w:val="4"/>
  </w:num>
  <w:num w:numId="5" w16cid:durableId="1881624247">
    <w:abstractNumId w:val="7"/>
  </w:num>
  <w:num w:numId="6" w16cid:durableId="1418475132">
    <w:abstractNumId w:val="3"/>
  </w:num>
  <w:num w:numId="7" w16cid:durableId="1521620494">
    <w:abstractNumId w:val="2"/>
  </w:num>
  <w:num w:numId="8" w16cid:durableId="76827119">
    <w:abstractNumId w:val="1"/>
  </w:num>
  <w:num w:numId="9" w16cid:durableId="170282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5072"/>
    <w:rsid w:val="00D77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