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7469" w:rsidRDefault="003E3E31">
      <w:r>
        <w:t xml:space="preserve"> Machine code was the language of early programs, written in the instruction set of the particular machine, often in binary notation..</w:t>
      </w:r>
      <w:r>
        <w:br/>
        <w:t>There exist a lot of different approaches for each of those tasks.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Trial-and-error/divide-and-conquer is needed: the programmer will try to remove some parts of the original test c</w:t>
      </w:r>
      <w:r>
        <w:t>ase and check if the problem still exists.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Scripting and breakpointing is also part of this process.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Techniques like Code re</w:t>
      </w:r>
      <w:r>
        <w:t>factoring can enhance readability.</w:t>
      </w:r>
      <w:r>
        <w:br/>
        <w:t>Many factors, having little or nothing to do with the ability of the computer to efficiently compile and execute the code, contribute to readability.</w:t>
      </w:r>
      <w:r>
        <w:br/>
        <w:t>He gave the first description of cryptanalysis by frequency analysis, the earliest code-breaking algorithm.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</w:t>
      </w:r>
      <w:r>
        <w:t>rmal logic.</w:t>
      </w:r>
      <w:r>
        <w:br/>
        <w:t>Some text editors such as Emacs allow GDB to be invoked through them, to provide a visual environment.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Assembly languages were soon developed that let the programmer specify instruction in a text format (e.g., ADD X, TOTAL), with abbreviations for each operation code and meaningful names for specifying add</w:t>
      </w:r>
      <w:r>
        <w:t>resses.</w:t>
      </w:r>
    </w:p>
    <w:sectPr w:rsidR="00CE74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6473153">
    <w:abstractNumId w:val="8"/>
  </w:num>
  <w:num w:numId="2" w16cid:durableId="1874076156">
    <w:abstractNumId w:val="6"/>
  </w:num>
  <w:num w:numId="3" w16cid:durableId="1814785146">
    <w:abstractNumId w:val="5"/>
  </w:num>
  <w:num w:numId="4" w16cid:durableId="685523158">
    <w:abstractNumId w:val="4"/>
  </w:num>
  <w:num w:numId="5" w16cid:durableId="1116829975">
    <w:abstractNumId w:val="7"/>
  </w:num>
  <w:num w:numId="6" w16cid:durableId="1461919998">
    <w:abstractNumId w:val="3"/>
  </w:num>
  <w:num w:numId="7" w16cid:durableId="1439328372">
    <w:abstractNumId w:val="2"/>
  </w:num>
  <w:num w:numId="8" w16cid:durableId="855650991">
    <w:abstractNumId w:val="1"/>
  </w:num>
  <w:num w:numId="9" w16cid:durableId="428618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3E31"/>
    <w:rsid w:val="00AA1D8D"/>
    <w:rsid w:val="00B47730"/>
    <w:rsid w:val="00CB0664"/>
    <w:rsid w:val="00CE746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2023-12-06T08:12:00Z</dcterms:modified>
  <cp:category/>
</cp:coreProperties>
</file>