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4F0" w:rsidRDefault="00963484">
      <w:r>
        <w:t xml:space="preserve"> Computer programmers are those who write computer software..</w:t>
      </w:r>
      <w:r>
        <w:br/>
        <w:t xml:space="preserve"> Following a consistent programming style often helps readability.</w:t>
      </w:r>
      <w:r>
        <w:br/>
      </w:r>
      <w:r>
        <w:t xml:space="preserve"> Machine code was the language of early programs, written in the instruction set of the particular machine, often in binary notation.</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However, with the concept of the stored-program computer introduced in 1949, both programs and data were stor</w:t>
      </w:r>
      <w:r>
        <w:t>ed and manipulated in the same way in computer memory.</w:t>
      </w:r>
      <w:r>
        <w:br/>
        <w:t>There exist a lot of different approaches for each of those tasks.</w:t>
      </w:r>
      <w:r>
        <w:br/>
        <w:t>Some languages are more prone to some kinds of faults because their specification does not require compilers to perform as much checking as other languages.</w:t>
      </w:r>
      <w:r>
        <w:br/>
        <w:t>There are many approaches to the Software development process.</w:t>
      </w:r>
      <w:r>
        <w:br/>
        <w:t xml:space="preserve"> Whatever the approach to development may be, the final program must satisfy some fundamental properties.</w:t>
      </w:r>
      <w:r>
        <w:br/>
        <w:t>Later a control panel (plug board) added to his 1906 Type I Tabu</w:t>
      </w:r>
      <w:r>
        <w:t>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w:t>
      </w:r>
      <w:r>
        <w:t xml:space="preserve"> Java adds memory management and bytecode to C++, but as a result, loses efficiency and the ability for low-level manipulation).</w:t>
      </w:r>
      <w:r>
        <w:br/>
        <w:t>Scripting and breakpointing is also part of this process.</w:t>
      </w:r>
      <w:r>
        <w:br/>
        <w:t xml:space="preserve"> Popular modeling techniques include Object-Oriented Analysis and Design (OOAD) and Model-Driven Architecture (MDA).</w:t>
      </w:r>
    </w:p>
    <w:sectPr w:rsidR="00B404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607182">
    <w:abstractNumId w:val="8"/>
  </w:num>
  <w:num w:numId="2" w16cid:durableId="605120402">
    <w:abstractNumId w:val="6"/>
  </w:num>
  <w:num w:numId="3" w16cid:durableId="1782259724">
    <w:abstractNumId w:val="5"/>
  </w:num>
  <w:num w:numId="4" w16cid:durableId="424229191">
    <w:abstractNumId w:val="4"/>
  </w:num>
  <w:num w:numId="5" w16cid:durableId="672492678">
    <w:abstractNumId w:val="7"/>
  </w:num>
  <w:num w:numId="6" w16cid:durableId="2022315674">
    <w:abstractNumId w:val="3"/>
  </w:num>
  <w:num w:numId="7" w16cid:durableId="756173108">
    <w:abstractNumId w:val="2"/>
  </w:num>
  <w:num w:numId="8" w16cid:durableId="1647591784">
    <w:abstractNumId w:val="1"/>
  </w:num>
  <w:num w:numId="9" w16cid:durableId="90931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3484"/>
    <w:rsid w:val="00AA1D8D"/>
    <w:rsid w:val="00B404F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