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D14" w:rsidRDefault="00CF36CF">
      <w:r>
        <w:t>It is usually easier to code in "high-level" languages than in "low-level" ones..</w:t>
      </w:r>
      <w:r>
        <w:br/>
        <w:t>It involves designing and implementing algorithms, step-by-step specifications of procedures, by writing code in one or more programming languages.</w:t>
      </w:r>
      <w:r>
        <w:br/>
      </w:r>
      <w: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Unreadable code often leads to bugs, </w:t>
      </w:r>
      <w:r>
        <w:t>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w:t>
      </w:r>
      <w:r>
        <w:t>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w:t>
      </w:r>
      <w:r>
        <w:t>s the IBM 602 and IBM 604, were programmed by control panels in a similar way, as 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Compilers harnessed the power of computers to make programming easier by allowing programmers to specify calculations by entering a formula using infix </w:t>
      </w:r>
      <w:r>
        <w:t>notation.</w:t>
      </w:r>
      <w:r>
        <w:br/>
        <w:t>However, readability is more than just programming style.</w:t>
      </w:r>
      <w:r>
        <w:br/>
        <w:t>Normally the first step in debugging is to attempt to reproduce the problem.</w:t>
      </w:r>
      <w:r>
        <w:br/>
        <w:t>They are the building blocks for all software, from the simplest applications to the most sophisticated ones.</w:t>
      </w:r>
      <w:r>
        <w:br/>
      </w:r>
      <w:r>
        <w:br/>
        <w:t>The first compiler related tool, the A-0 System, was developed in 1952 by Grace Hopper, who also coined the term 'compiler'.</w:t>
      </w:r>
    </w:p>
    <w:sectPr w:rsidR="00565D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676826">
    <w:abstractNumId w:val="8"/>
  </w:num>
  <w:num w:numId="2" w16cid:durableId="777795378">
    <w:abstractNumId w:val="6"/>
  </w:num>
  <w:num w:numId="3" w16cid:durableId="791825252">
    <w:abstractNumId w:val="5"/>
  </w:num>
  <w:num w:numId="4" w16cid:durableId="523442967">
    <w:abstractNumId w:val="4"/>
  </w:num>
  <w:num w:numId="5" w16cid:durableId="228157075">
    <w:abstractNumId w:val="7"/>
  </w:num>
  <w:num w:numId="6" w16cid:durableId="197789263">
    <w:abstractNumId w:val="3"/>
  </w:num>
  <w:num w:numId="7" w16cid:durableId="955216191">
    <w:abstractNumId w:val="2"/>
  </w:num>
  <w:num w:numId="8" w16cid:durableId="297492124">
    <w:abstractNumId w:val="1"/>
  </w:num>
  <w:num w:numId="9" w16cid:durableId="50956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D14"/>
    <w:rsid w:val="00AA1D8D"/>
    <w:rsid w:val="00B47730"/>
    <w:rsid w:val="00CB0664"/>
    <w:rsid w:val="00CF36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