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0EB3" w:rsidRDefault="00940B9E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Sometimes software development is </w:t>
      </w:r>
      <w:r>
        <w:t>known as software engineering, especially when it employs formal methods or follows an engineering design process.</w:t>
      </w:r>
      <w:r>
        <w:br/>
        <w:t xml:space="preserve"> Programmable devices have existed for centuries.</w:t>
      </w:r>
      <w:r>
        <w:br/>
        <w:t>They are the building blocks for all software, from the simplest applications to the most sophisticated ones.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It involves designing and implementing algorithms, step-by-step specifications of procedures, by writing code in one or </w:t>
      </w:r>
      <w:r>
        <w:t>more programming languages.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Scripting and breakpointing is also part of this p</w:t>
      </w:r>
      <w:r>
        <w:t>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He gave the first description of cryptanalysis by frequency analysis, the earliest code-breaking algorithm.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Programs were mostly entered using punched cards or paper tape.</w:t>
      </w:r>
      <w:r>
        <w:br/>
        <w:t>One approach popular for requirements analy</w:t>
      </w:r>
      <w:r>
        <w:t>sis is Use Case analysis.</w:t>
      </w:r>
    </w:p>
    <w:sectPr w:rsidR="00AF0E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5954175">
    <w:abstractNumId w:val="8"/>
  </w:num>
  <w:num w:numId="2" w16cid:durableId="1508012081">
    <w:abstractNumId w:val="6"/>
  </w:num>
  <w:num w:numId="3" w16cid:durableId="1792628873">
    <w:abstractNumId w:val="5"/>
  </w:num>
  <w:num w:numId="4" w16cid:durableId="163935128">
    <w:abstractNumId w:val="4"/>
  </w:num>
  <w:num w:numId="5" w16cid:durableId="1095903327">
    <w:abstractNumId w:val="7"/>
  </w:num>
  <w:num w:numId="6" w16cid:durableId="1391344316">
    <w:abstractNumId w:val="3"/>
  </w:num>
  <w:num w:numId="7" w16cid:durableId="1539078376">
    <w:abstractNumId w:val="2"/>
  </w:num>
  <w:num w:numId="8" w16cid:durableId="1117455209">
    <w:abstractNumId w:val="1"/>
  </w:num>
  <w:num w:numId="9" w16cid:durableId="894242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0B9E"/>
    <w:rsid w:val="00AA1D8D"/>
    <w:rsid w:val="00AF0EB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