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CFC" w:rsidRDefault="007D77B1">
      <w:r>
        <w:t>However, Charles Babbage had already written his first program for the Analytical Engine in 1837..</w:t>
      </w:r>
      <w:r>
        <w:br/>
        <w:t xml:space="preserve">For this purpose, algorithms are classified into orders using so-called Big O notation, which expresses resource use, such as execution time or memory </w:t>
      </w:r>
      <w:r>
        <w:t>consumption, in terms of the size of an input.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derived artifacts, such as program</w:t>
      </w:r>
      <w:r>
        <w:t>s' machine code.</w:t>
      </w:r>
      <w:r>
        <w:br/>
        <w:t>As early as the 9th century, a programmable music sequencer was invented by the Persian Banu Musa brothers, who described an automated mechanical flute player in the Book of Ingenious Devices.</w:t>
      </w:r>
      <w:r>
        <w:br/>
        <w:t>One approach popular for requirements analysis is Use Case analysis.</w:t>
      </w:r>
      <w:r>
        <w:br/>
        <w:t xml:space="preserve"> Debugging is a very important task in the software development process since having defects in a program can have significant consequences for its users.</w:t>
      </w:r>
      <w:r>
        <w:br/>
        <w:t>Trial-and-error/divide-and-conquer is needed: the programmer will try to remov</w:t>
      </w:r>
      <w:r>
        <w:t>e some parts of the original test case and check if the problem still exists.</w:t>
      </w:r>
      <w:r>
        <w:br/>
      </w:r>
      <w:r>
        <w:br/>
        <w:t>The first compiler related tool, the A-0 System, was developed in 1952 by Grace Hopper, who also coined the term 'compiler'.</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 xml:space="preserve"> It is very difficult to determine what are the most popular modern programming languages.</w:t>
      </w:r>
      <w:r>
        <w:br/>
        <w:t>For example, COBOL is still strong in corporate data centers often on large mainframe computers, Fortran in engineering applications, scripting languages in Web development, and C in embedded software.</w:t>
      </w:r>
      <w:r>
        <w:br/>
        <w:t xml:space="preserve"> Debugging is often done with IDEs. Standalone debuggers like GDB are also used, and these often provide less of a visual environment, usually using a command line.</w:t>
      </w:r>
      <w:r>
        <w:br/>
        <w:t>Provided the functions i</w:t>
      </w:r>
      <w:r>
        <w:t>n a library follow the appropriate run-time conventions (e.g., method of passing arguments), then these functions may be written in any other language.</w:t>
      </w:r>
    </w:p>
    <w:sectPr w:rsidR="00B92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532362">
    <w:abstractNumId w:val="8"/>
  </w:num>
  <w:num w:numId="2" w16cid:durableId="917901783">
    <w:abstractNumId w:val="6"/>
  </w:num>
  <w:num w:numId="3" w16cid:durableId="194082216">
    <w:abstractNumId w:val="5"/>
  </w:num>
  <w:num w:numId="4" w16cid:durableId="2027173269">
    <w:abstractNumId w:val="4"/>
  </w:num>
  <w:num w:numId="5" w16cid:durableId="1747648812">
    <w:abstractNumId w:val="7"/>
  </w:num>
  <w:num w:numId="6" w16cid:durableId="563107072">
    <w:abstractNumId w:val="3"/>
  </w:num>
  <w:num w:numId="7" w16cid:durableId="176698374">
    <w:abstractNumId w:val="2"/>
  </w:num>
  <w:num w:numId="8" w16cid:durableId="935867920">
    <w:abstractNumId w:val="1"/>
  </w:num>
  <w:num w:numId="9" w16cid:durableId="93409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7B1"/>
    <w:rsid w:val="00AA1D8D"/>
    <w:rsid w:val="00B47730"/>
    <w:rsid w:val="00B92C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