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8B7" w:rsidRDefault="002D64F1">
      <w:r>
        <w:t>Programming languages are essential for software development..</w:t>
      </w:r>
      <w:r>
        <w:br/>
        <w:t>In the 9th century, the Arab mathematician Al-Kindi described a cryptographic algorithm for deciphering encrypted code, in A Manuscript on Deciphering Cryptographic Messages.</w:t>
      </w:r>
      <w:r>
        <w:br/>
      </w:r>
      <w:r>
        <w:t xml:space="preserve"> Allen Downey, in his book How To Think Like A Computer Scientist, writes:</w:t>
      </w:r>
      <w:r>
        <w:br/>
        <w:t xml:space="preserve"> Many computer languages provide a mechanism to call functions provided by shared libraries.</w:t>
      </w:r>
      <w:r>
        <w:br/>
        <w:t>It involves designing and implementing algorithms, step-by-step specifications of procedures, by writing code in one or more programming languages.</w:t>
      </w:r>
      <w:r>
        <w:br/>
        <w:t>In 1801, the Jacquard loom could produce entirely different weaves by changing the "program" – a series of pasteboard cards with holes punched in them.</w:t>
      </w:r>
      <w:r>
        <w:br/>
      </w:r>
      <w:r>
        <w:br/>
        <w:t xml:space="preserve"> Computer programming or coding is the comp</w:t>
      </w:r>
      <w:r>
        <w:t>osition of sequences of instructions, called programs, that computers can follow to perform tasks.</w:t>
      </w:r>
      <w:r>
        <w:br/>
        <w:t>Normally the first step in debugging is to attempt to reproduce the problem.</w:t>
      </w:r>
      <w:r>
        <w:br/>
        <w:t>Programmers typically use high-level programming languages that are more easily intelligible to humans than machine code, which is directly executed by the central processing unit.</w:t>
      </w:r>
      <w:r>
        <w:br/>
        <w:t xml:space="preserve"> Readability is important because programmers spend the majority of their time reading, trying to understand, reusing and modifying existing source code, r</w:t>
      </w:r>
      <w:r>
        <w:t>ather than writing new source code.</w:t>
      </w:r>
      <w:r>
        <w:br/>
        <w:t xml:space="preserve"> Code-breaking algorithms have also existed for centuries.</w:t>
      </w:r>
      <w:r>
        <w:br/>
        <w:t>Expert programmers are familiar with a variety of well-established algorithms and their respective complexities and use this knowledge to choose algorithms that are best suited to the circumstances.</w:t>
      </w:r>
      <w:r>
        <w:br/>
        <w:t xml:space="preserve"> Programmable devices have existed for centuries.</w:t>
      </w:r>
      <w:r>
        <w:br/>
        <w:t xml:space="preserve"> Popular modeling techniques include Object-Oriented Analysis and Design (OOAD) and Model-Driven Architecture (MDA).</w:t>
      </w:r>
      <w:r>
        <w:br/>
        <w:t>One approach popular for requirements analysis is U</w:t>
      </w:r>
      <w:r>
        <w:t>se Case analysis.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9358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0768671">
    <w:abstractNumId w:val="8"/>
  </w:num>
  <w:num w:numId="2" w16cid:durableId="1722169717">
    <w:abstractNumId w:val="6"/>
  </w:num>
  <w:num w:numId="3" w16cid:durableId="2112823025">
    <w:abstractNumId w:val="5"/>
  </w:num>
  <w:num w:numId="4" w16cid:durableId="444886030">
    <w:abstractNumId w:val="4"/>
  </w:num>
  <w:num w:numId="5" w16cid:durableId="1561015995">
    <w:abstractNumId w:val="7"/>
  </w:num>
  <w:num w:numId="6" w16cid:durableId="1693459967">
    <w:abstractNumId w:val="3"/>
  </w:num>
  <w:num w:numId="7" w16cid:durableId="578829277">
    <w:abstractNumId w:val="2"/>
  </w:num>
  <w:num w:numId="8" w16cid:durableId="147552674">
    <w:abstractNumId w:val="1"/>
  </w:num>
  <w:num w:numId="9" w16cid:durableId="150466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64F1"/>
    <w:rsid w:val="00326F90"/>
    <w:rsid w:val="009358B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