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CB3" w:rsidRDefault="001966F1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While these are sometimes considered </w:t>
      </w:r>
      <w:r>
        <w:t>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</w:t>
      </w:r>
      <w:r>
        <w:t xml:space="preserve"> call functions provided by shared libraries.</w:t>
      </w:r>
      <w:r>
        <w:br/>
        <w:t>There exist a lot of different approaches for each of those tasks.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Auxiliary tasks accompanying and related to programming inc</w:t>
      </w:r>
      <w:r>
        <w:t>lude analyzing requirements, testing, debugging (investigating and fixing problems), implementation of build systems, and management of derived artifacts, such as programs' machine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Trial-and-error/divide-and-conquer is needed: the programmer will try to remove some parts of the original test case and check if the pr</w:t>
      </w:r>
      <w:r>
        <w:t>oblem still exists.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this purpose, algorithms are classified into orders using so-called Big O notation, which expresses resource use,</w:t>
      </w:r>
      <w:r>
        <w:t xml:space="preserve"> such as execution time or memory consumption, in terms of the size of an input.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</w:p>
    <w:sectPr w:rsidR="00B26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729121">
    <w:abstractNumId w:val="8"/>
  </w:num>
  <w:num w:numId="2" w16cid:durableId="187448359">
    <w:abstractNumId w:val="6"/>
  </w:num>
  <w:num w:numId="3" w16cid:durableId="1645743821">
    <w:abstractNumId w:val="5"/>
  </w:num>
  <w:num w:numId="4" w16cid:durableId="1846623999">
    <w:abstractNumId w:val="4"/>
  </w:num>
  <w:num w:numId="5" w16cid:durableId="1862208909">
    <w:abstractNumId w:val="7"/>
  </w:num>
  <w:num w:numId="6" w16cid:durableId="212888661">
    <w:abstractNumId w:val="3"/>
  </w:num>
  <w:num w:numId="7" w16cid:durableId="366488680">
    <w:abstractNumId w:val="2"/>
  </w:num>
  <w:num w:numId="8" w16cid:durableId="981034731">
    <w:abstractNumId w:val="1"/>
  </w:num>
  <w:num w:numId="9" w16cid:durableId="143255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6F1"/>
    <w:rsid w:val="0029639D"/>
    <w:rsid w:val="00326F90"/>
    <w:rsid w:val="00AA1D8D"/>
    <w:rsid w:val="00B26CB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