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3FC2" w:rsidRDefault="00A53A70">
      <w:r>
        <w:t>While these are sometimes considered programming, often the term software development is used for this larger overall process – with the terms programming, implementation, and coding reserved for the writing and editing of code per se..</w:t>
      </w:r>
      <w:r>
        <w:br/>
        <w:t xml:space="preserve">The Unified </w:t>
      </w:r>
      <w:r>
        <w:t>Modeling Language (UML) is a notation used for both the OOAD and MDA.</w:t>
      </w:r>
      <w:r>
        <w:br/>
        <w:t xml:space="preserve"> Debugging is a very important task in the software development process since having defects in a program can have significant consequences for its users.</w:t>
      </w:r>
      <w:r>
        <w:br/>
        <w:t xml:space="preserve"> Code-breaking algorithms have also existed for centuries.</w:t>
      </w:r>
      <w:r>
        <w:br/>
        <w:t>However, Charles Babbage had already written his first program for the Analytical Engine in 1837.</w:t>
      </w:r>
      <w:r>
        <w:br/>
        <w:t xml:space="preserve"> Popular modeling techniques include Object-Oriented Analysis and Design (OOAD) and Model-Driven Architecture (MDA).</w:t>
      </w:r>
      <w:r>
        <w:br/>
        <w:t xml:space="preserve"> Auxiliary ta</w:t>
      </w:r>
      <w:r>
        <w:t>sks accompanying and related to programming include analyzing requirements, testing, debugging (investigating and fixing problems), implementation of build systems, and management of derived artifacts, such as programs' machine code.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w:t>
      </w:r>
      <w:r>
        <w:t>tion).</w:t>
      </w:r>
      <w:r>
        <w:br/>
      </w:r>
      <w:r>
        <w:br/>
        <w:t>The first compiler related tool, the A-0 System, was developed in 1952 by Grace Hopper, who also coined the term 'compiler'.</w:t>
      </w:r>
      <w:r>
        <w:br/>
        <w:t>Assembly languages were soon developed that let the programmer specify instruction in a text format (e.g., ADD X, TOTAL), with abbreviations for each operation code and meaningful names for specifying addresses.</w:t>
      </w:r>
      <w:r>
        <w:br/>
        <w:t>It affects the aspects of quality above, including portability, usability and most importantly maintainability.</w:t>
      </w:r>
      <w:r>
        <w:br/>
        <w:t xml:space="preserve"> Following a consistent programming style often helps r</w:t>
      </w:r>
      <w:r>
        <w:t>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factors, having little or nothing to do with the ability of the computer to efficiently compile and execute the code, contribute to readability.</w:t>
      </w:r>
      <w:r>
        <w:br/>
        <w:t>The choice of language used is subject to many considerations,</w:t>
      </w:r>
      <w:r>
        <w:t xml:space="preserve"> such as company policy, suitability to task, availability of third-party packages, or individual preference.</w:t>
      </w:r>
    </w:p>
    <w:sectPr w:rsidR="00453F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322488">
    <w:abstractNumId w:val="8"/>
  </w:num>
  <w:num w:numId="2" w16cid:durableId="1864902994">
    <w:abstractNumId w:val="6"/>
  </w:num>
  <w:num w:numId="3" w16cid:durableId="1947958480">
    <w:abstractNumId w:val="5"/>
  </w:num>
  <w:num w:numId="4" w16cid:durableId="191040991">
    <w:abstractNumId w:val="4"/>
  </w:num>
  <w:num w:numId="5" w16cid:durableId="392242258">
    <w:abstractNumId w:val="7"/>
  </w:num>
  <w:num w:numId="6" w16cid:durableId="116998351">
    <w:abstractNumId w:val="3"/>
  </w:num>
  <w:num w:numId="7" w16cid:durableId="1356542449">
    <w:abstractNumId w:val="2"/>
  </w:num>
  <w:num w:numId="8" w16cid:durableId="973022154">
    <w:abstractNumId w:val="1"/>
  </w:num>
  <w:num w:numId="9" w16cid:durableId="1622960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3FC2"/>
    <w:rsid w:val="00A53A7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2023-12-06T11:53:00Z</dcterms:modified>
  <cp:category/>
</cp:coreProperties>
</file>