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2DA" w:rsidRDefault="007553CE">
      <w:r>
        <w:t>There are many approaches to the Software development process..</w:t>
      </w:r>
      <w:r>
        <w:br/>
      </w:r>
      <w: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In 1206, the Arab engineer Al-Jazari invented a </w:t>
      </w:r>
      <w:r>
        <w:t>programmable drum machine where a musical mechanical automaton could be made to play different rhythms and drum patterns, via pegs and cams.</w:t>
      </w:r>
      <w:r>
        <w:br/>
        <w:t xml:space="preserve"> Programs were mostly entered using punched cards or paper tape.</w:t>
      </w:r>
      <w:r>
        <w:br/>
      </w:r>
      <w:r>
        <w:br/>
        <w:t xml:space="preserve"> Computer programming or coding is the composition of sequences of instructions, called programs, that computers can follow to perform tasks.</w:t>
      </w:r>
      <w:r>
        <w:br/>
        <w:t>It is usually easier to code in "high-level" languages than in "low-level" ones.</w:t>
      </w:r>
      <w:r>
        <w:br/>
        <w:t xml:space="preserve"> High-level languages made the process of developing a program simpler and more un</w:t>
      </w:r>
      <w:r>
        <w:t>derstandable, and less bound to the underlying hardware.</w:t>
      </w:r>
      <w:r>
        <w:br/>
        <w:t>Assembly languages were soon developed that let the programmer specify instruction in a text format (e.g., ADD X, 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 xml:space="preserve"> Auxiliary tasks accompanying and related to programm</w:t>
      </w:r>
      <w:r>
        <w:t>ing include analyzing requirements, testing, debugging (investigating and fixing problems), implementation of build systems, and management of derived artifacts, such as programs' machine code.</w:t>
      </w:r>
      <w:r>
        <w:br/>
        <w:t xml:space="preserve"> Following a consistent programming style often helps readability.</w:t>
      </w:r>
      <w:r>
        <w:br/>
        <w:t>While these are sometimes considered programming, often the term software development is used for this larger overall process – with the terms programming, implementation, and coding reserved for the writing and editing of code per se.</w:t>
      </w:r>
      <w:r>
        <w:br/>
        <w:t>Trade-offs from</w:t>
      </w:r>
      <w:r>
        <w:t xml:space="preserve"> this ideal involve finding enough programmers who know the language to build a team, the availability of compilers for that language, and the efficiency with which programs written in a given language execute.</w:t>
      </w:r>
      <w:r>
        <w:br/>
        <w:t>Text editors were also developed that allowed changes and corrections to be made much more easily than with punched cards.</w:t>
      </w:r>
    </w:p>
    <w:sectPr w:rsidR="002112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742400">
    <w:abstractNumId w:val="8"/>
  </w:num>
  <w:num w:numId="2" w16cid:durableId="699160971">
    <w:abstractNumId w:val="6"/>
  </w:num>
  <w:num w:numId="3" w16cid:durableId="1389497927">
    <w:abstractNumId w:val="5"/>
  </w:num>
  <w:num w:numId="4" w16cid:durableId="2072655725">
    <w:abstractNumId w:val="4"/>
  </w:num>
  <w:num w:numId="5" w16cid:durableId="1551456342">
    <w:abstractNumId w:val="7"/>
  </w:num>
  <w:num w:numId="6" w16cid:durableId="1664892178">
    <w:abstractNumId w:val="3"/>
  </w:num>
  <w:num w:numId="7" w16cid:durableId="897588293">
    <w:abstractNumId w:val="2"/>
  </w:num>
  <w:num w:numId="8" w16cid:durableId="1091588760">
    <w:abstractNumId w:val="1"/>
  </w:num>
  <w:num w:numId="9" w16cid:durableId="127081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2DA"/>
    <w:rsid w:val="0029639D"/>
    <w:rsid w:val="00326F90"/>
    <w:rsid w:val="007553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