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8AC" w:rsidRDefault="00CE42C9">
      <w:r>
        <w:t>It involves designing and implementing algorithms, step-by-step specifications of procedures, by writing code in one or more programming languages..</w:t>
      </w:r>
      <w:r>
        <w:br/>
        <w:t>Integrated development environments (IDEs) aim to integrate all such help.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</w:t>
      </w:r>
      <w:r>
        <w:t>blem description and check if remaining actions are sufficient for bugs to appear.</w:t>
      </w:r>
      <w:r>
        <w:br/>
        <w:t>It is usually easier to code in "high-level" languages than in "low-level" ones.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Their jobs usually involve:</w:t>
      </w:r>
      <w:r>
        <w:br/>
        <w:t xml:space="preserve"> Although programming has been presented in the </w:t>
      </w:r>
      <w:r>
        <w:t>media as a somewhat mathematical subject, some research shows that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  <w:t xml:space="preserve">However, with the concept of </w:t>
      </w:r>
      <w:r>
        <w:t>the stored-program computer introduced in 1949, both programs and data were stored and manipulated in the same way in computer memory.</w:t>
      </w:r>
    </w:p>
    <w:sectPr w:rsidR="00F008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890410">
    <w:abstractNumId w:val="8"/>
  </w:num>
  <w:num w:numId="2" w16cid:durableId="525406859">
    <w:abstractNumId w:val="6"/>
  </w:num>
  <w:num w:numId="3" w16cid:durableId="1691222235">
    <w:abstractNumId w:val="5"/>
  </w:num>
  <w:num w:numId="4" w16cid:durableId="272328037">
    <w:abstractNumId w:val="4"/>
  </w:num>
  <w:num w:numId="5" w16cid:durableId="1042292522">
    <w:abstractNumId w:val="7"/>
  </w:num>
  <w:num w:numId="6" w16cid:durableId="1382755574">
    <w:abstractNumId w:val="3"/>
  </w:num>
  <w:num w:numId="7" w16cid:durableId="2045789528">
    <w:abstractNumId w:val="2"/>
  </w:num>
  <w:num w:numId="8" w16cid:durableId="1202329576">
    <w:abstractNumId w:val="1"/>
  </w:num>
  <w:num w:numId="9" w16cid:durableId="79668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42C9"/>
    <w:rsid w:val="00F008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