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0548" w:rsidRDefault="00617D8A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By the late 1960s, data storage devices and </w:t>
      </w:r>
      <w:r>
        <w:t>computer terminals became inexpensive enough that programs could be created by typing directly into the computers.</w:t>
      </w:r>
      <w:r>
        <w:br/>
        <w:t>It involves designing and implementing algorithms, step-by-step specifications of procedures, by writing code in one or more programming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In 1206, the Arab engineer Al-Jazari invented a pr</w:t>
      </w:r>
      <w:r>
        <w:t>ogrammable drum machine where a musical mechanical automaton could be made to play different rhythms and drum patterns, via pegs and cams.</w:t>
      </w:r>
      <w:r>
        <w:br/>
        <w:t xml:space="preserve"> Programs were mostly entered using punched cards or paper tape.</w:t>
      </w:r>
      <w:r>
        <w:br/>
        <w:t>Unreadable code often leads to bugs, inefficiencies, and duplicated code.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readability is more than just programming style.</w:t>
      </w:r>
      <w:r>
        <w:br/>
        <w:t>There are many approaches to the Software de</w:t>
      </w:r>
      <w:r>
        <w:t>velopment process.</w:t>
      </w:r>
      <w:r>
        <w:br/>
        <w:t xml:space="preserve"> Following a consistent programming style often helps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with th</w:t>
      </w:r>
      <w:r>
        <w:t>e concept of the stored-program computer introduced in 1949, both programs and data were stored and manipulated in the same way in computer memory.</w:t>
      </w:r>
      <w:r>
        <w:br/>
        <w:t>Use of a static code analysis tool can help detect some possible problems.</w:t>
      </w:r>
    </w:p>
    <w:sectPr w:rsidR="007C05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3561460">
    <w:abstractNumId w:val="8"/>
  </w:num>
  <w:num w:numId="2" w16cid:durableId="631667860">
    <w:abstractNumId w:val="6"/>
  </w:num>
  <w:num w:numId="3" w16cid:durableId="992946067">
    <w:abstractNumId w:val="5"/>
  </w:num>
  <w:num w:numId="4" w16cid:durableId="872352180">
    <w:abstractNumId w:val="4"/>
  </w:num>
  <w:num w:numId="5" w16cid:durableId="578099437">
    <w:abstractNumId w:val="7"/>
  </w:num>
  <w:num w:numId="6" w16cid:durableId="386035444">
    <w:abstractNumId w:val="3"/>
  </w:num>
  <w:num w:numId="7" w16cid:durableId="1104695371">
    <w:abstractNumId w:val="2"/>
  </w:num>
  <w:num w:numId="8" w16cid:durableId="289630677">
    <w:abstractNumId w:val="1"/>
  </w:num>
  <w:num w:numId="9" w16cid:durableId="33685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7D8A"/>
    <w:rsid w:val="007C05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2023-12-06T07:14:00Z</dcterms:modified>
  <cp:category/>
</cp:coreProperties>
</file>