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618" w:rsidRDefault="00985AA4">
      <w:r>
        <w:t>This can be a non-trivial task, for example as with parallel processes or some unusual software bugs..</w:t>
      </w:r>
      <w:r>
        <w:br/>
      </w:r>
      <w: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br/>
        <w:t>Compilers harnessed the power of computers to make programming easier by allowing programmers to specify calculations by entering a formula using infix notation.</w:t>
      </w:r>
      <w:r>
        <w:br/>
      </w:r>
      <w:r>
        <w:br/>
        <w:t xml:space="preserve"> Computer programming or coding is the composition of sequences of instructions, c</w:t>
      </w:r>
      <w:r>
        <w:t>alled programs, that computers can follow to perform tasks.</w:t>
      </w:r>
      <w:r>
        <w:br/>
        <w:t>There are many approaches to the Software development process.</w:t>
      </w:r>
      <w:r>
        <w:br/>
        <w:t>Proficient programming usually requires expertise in several different subjects, including knowledge of the application domain, details of programming languages and generic code libraries, specialized algorithms, and formal logic.</w:t>
      </w:r>
      <w:r>
        <w:br/>
        <w:t xml:space="preserve"> Programs were mostly entered using punched cards or paper tape.</w:t>
      </w:r>
      <w:r>
        <w:br/>
        <w:t xml:space="preserve"> Debugging is often done with IDEs. Standalone debuggers like GDB are also used, and these of</w:t>
      </w:r>
      <w:r>
        <w:t>ten provide less of a visual environment, usually using a command line.</w:t>
      </w:r>
      <w:r>
        <w:br/>
        <w:t>Many factors, having little or nothing to do with the ability of the computer to efficiently compile and execute the code, contribute to readability.</w:t>
      </w:r>
      <w:r>
        <w:br/>
        <w:t>It involves designing and implementing algorithms, step-by-step specifications of procedures, by writing code in one or more programming languages.</w:t>
      </w:r>
      <w:r>
        <w:br/>
        <w:t>Assembly languages were soon developed that let the programmer specify instruction in a text format (e.g., ADD X, TOTAL), with abbreviations f</w:t>
      </w:r>
      <w:r>
        <w:t>or each operation code and meaningful names for specifying addresses.</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w:t>
      </w:r>
      <w:r>
        <w:t>stimates the importance of newer languages), and estimates of the number of existing lines of code written in the language (this underestimates the number of users of business languages such as COBOL).</w:t>
      </w:r>
    </w:p>
    <w:sectPr w:rsidR="00813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3975031">
    <w:abstractNumId w:val="8"/>
  </w:num>
  <w:num w:numId="2" w16cid:durableId="115218433">
    <w:abstractNumId w:val="6"/>
  </w:num>
  <w:num w:numId="3" w16cid:durableId="724185725">
    <w:abstractNumId w:val="5"/>
  </w:num>
  <w:num w:numId="4" w16cid:durableId="1332756711">
    <w:abstractNumId w:val="4"/>
  </w:num>
  <w:num w:numId="5" w16cid:durableId="156387577">
    <w:abstractNumId w:val="7"/>
  </w:num>
  <w:num w:numId="6" w16cid:durableId="1284536775">
    <w:abstractNumId w:val="3"/>
  </w:num>
  <w:num w:numId="7" w16cid:durableId="380442213">
    <w:abstractNumId w:val="2"/>
  </w:num>
  <w:num w:numId="8" w16cid:durableId="1458182955">
    <w:abstractNumId w:val="1"/>
  </w:num>
  <w:num w:numId="9" w16cid:durableId="69018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618"/>
    <w:rsid w:val="00985A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