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57B" w:rsidRDefault="00F202A2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It is usually easier to code in "high-level" languages than in </w:t>
      </w:r>
      <w:r>
        <w:t>"low-level" ones.</w:t>
      </w:r>
      <w:r>
        <w:br/>
        <w:t>Many factors, having little or nothing to do with the ability of the computer to efficiently compile and execute the code, contribute to readability.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Whatever the approach to development may be, the final program must satisfy some fundamental propertie</w:t>
      </w:r>
      <w:r>
        <w:t>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 Unified Modeling Language (UML) is a notation used for both the OOAD and MDA.</w:t>
      </w:r>
      <w:r>
        <w:br/>
        <w:t>One approach popular for requirements analysis is Use Case analysis.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Programs were mostly entered using punched cards or paper t</w:t>
      </w:r>
      <w:r>
        <w:t>ape.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Techniques like Code refactoring can enhance readability.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Readability is important because programmers spend the majority of their time reading, trying to understand, reusing and modifying existing source code, rather than writing new so</w:t>
      </w:r>
      <w:r>
        <w:t>urce code.</w:t>
      </w:r>
      <w:r>
        <w:br/>
        <w:t>Integrated development environments (IDEs) aim to integrate all such help.</w:t>
      </w:r>
    </w:p>
    <w:sectPr w:rsidR="00AD25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472297">
    <w:abstractNumId w:val="8"/>
  </w:num>
  <w:num w:numId="2" w16cid:durableId="1024598540">
    <w:abstractNumId w:val="6"/>
  </w:num>
  <w:num w:numId="3" w16cid:durableId="1215966266">
    <w:abstractNumId w:val="5"/>
  </w:num>
  <w:num w:numId="4" w16cid:durableId="447310805">
    <w:abstractNumId w:val="4"/>
  </w:num>
  <w:num w:numId="5" w16cid:durableId="876965029">
    <w:abstractNumId w:val="7"/>
  </w:num>
  <w:num w:numId="6" w16cid:durableId="436758738">
    <w:abstractNumId w:val="3"/>
  </w:num>
  <w:num w:numId="7" w16cid:durableId="280696841">
    <w:abstractNumId w:val="2"/>
  </w:num>
  <w:num w:numId="8" w16cid:durableId="255024311">
    <w:abstractNumId w:val="1"/>
  </w:num>
  <w:num w:numId="9" w16cid:durableId="198307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257B"/>
    <w:rsid w:val="00B47730"/>
    <w:rsid w:val="00CB0664"/>
    <w:rsid w:val="00F202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