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D50" w:rsidRDefault="00C1701B">
      <w:r>
        <w:t>One approach popular for requirements analysis is Use Case analysis..</w:t>
      </w:r>
      <w:r>
        <w:br/>
        <w:t>Trial-and-error/divide-and-conquer is needed: the programmer will try to remove some parts of the original test case and check if the problem still exists.</w:t>
      </w:r>
      <w:r>
        <w:br/>
      </w:r>
      <w:r>
        <w:t xml:space="preserve"> Whatever the approach to development may be, the final program must satisfy some fundamental properties.</w:t>
      </w:r>
      <w:r>
        <w:br/>
        <w:t>Unreadable code often leads to bugs, inefficiencies, and duplicated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readability is more than just programming style.</w:t>
      </w:r>
      <w:r>
        <w:br/>
        <w:t>There exist a lot of differ</w:t>
      </w:r>
      <w:r>
        <w:t>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Programmers typically use high-level programming languages that are more easily intelligible to humans than machi</w:t>
      </w:r>
      <w:r>
        <w:t>ne code, which is directly executed by 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 xml:space="preserve"> The first step in most formal software development processes</w:t>
      </w:r>
      <w:r>
        <w:t xml:space="preserve"> is requirements analysis, followed by testing to determine value modeling, implementation, and failure elimination (debugging).</w:t>
      </w:r>
      <w:r>
        <w:br/>
        <w:t xml:space="preserve"> Some languages are very popular for particular kinds of applications, while some languages are regularly used to write many different kinds of applications.</w:t>
      </w:r>
      <w:r>
        <w:br/>
        <w:t>Some text editors such as Emacs allow GDB to be invoked through them, to provide a visual environment.</w:t>
      </w:r>
    </w:p>
    <w:sectPr w:rsidR="00EE3D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1833935">
    <w:abstractNumId w:val="8"/>
  </w:num>
  <w:num w:numId="2" w16cid:durableId="234584346">
    <w:abstractNumId w:val="6"/>
  </w:num>
  <w:num w:numId="3" w16cid:durableId="1985239382">
    <w:abstractNumId w:val="5"/>
  </w:num>
  <w:num w:numId="4" w16cid:durableId="1990672417">
    <w:abstractNumId w:val="4"/>
  </w:num>
  <w:num w:numId="5" w16cid:durableId="138114171">
    <w:abstractNumId w:val="7"/>
  </w:num>
  <w:num w:numId="6" w16cid:durableId="1685941497">
    <w:abstractNumId w:val="3"/>
  </w:num>
  <w:num w:numId="7" w16cid:durableId="792479794">
    <w:abstractNumId w:val="2"/>
  </w:num>
  <w:num w:numId="8" w16cid:durableId="116917810">
    <w:abstractNumId w:val="1"/>
  </w:num>
  <w:num w:numId="9" w16cid:durableId="112395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701B"/>
    <w:rsid w:val="00CB0664"/>
    <w:rsid w:val="00EE3D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2023-12-06T05:47:00Z</dcterms:modified>
  <cp:category/>
</cp:coreProperties>
</file>