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0E6" w:rsidRDefault="00ED6B2C">
      <w:r>
        <w:t>Programming languages are essential for software development..</w:t>
      </w:r>
      <w:r>
        <w:br/>
        <w:t>Techniques like Code refactoring can enhance readability.</w:t>
      </w:r>
      <w:r>
        <w:br/>
        <w:t xml:space="preserve">The choice of language used is subject to many considerations, such as company policy, suitability to task, availability of </w:t>
      </w:r>
      <w:r>
        <w:t>third-party packages, or individual preference.</w:t>
      </w:r>
      <w:r>
        <w:br/>
        <w:t xml:space="preserve"> Different programming languages support different styles of programming (called programming paradigms).</w:t>
      </w:r>
      <w:r>
        <w:br/>
        <w:t>Integrated development environments (IDEs) aim to integrate all such help.</w:t>
      </w:r>
      <w:r>
        <w:br/>
        <w:t>They are the building blocks for all software, from the simplest applications to the most sophisticated ones.</w:t>
      </w:r>
      <w:r>
        <w:br/>
        <w:t>In the 9th century, the Arab mathematician Al-Kindi described a cryptographic algorithm for deciphering encrypted code, in A Manuscript on Deciphering Cryptographic Messages.</w:t>
      </w:r>
      <w:r>
        <w:br/>
        <w:t xml:space="preserve"> Machine code was the language of early programs, written in the instruction set of the particular machine, often in binary notation.</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w:t>
      </w:r>
      <w:r>
        <w:t xml:space="preserve"> what are the most popular modern programming languages.</w:t>
      </w:r>
      <w:r>
        <w:br/>
        <w:t>As early as the 9th century, a programmable music sequencer was invented by the Persian Banu Musa brothers, who described an automated mechanical flute player in the Book of Ingenious Devices.</w:t>
      </w:r>
      <w:r>
        <w:br/>
        <w:t xml:space="preserve"> After the bug is reproduced, the input of the program may need to be simplified to make it easier to debug.</w:t>
      </w:r>
      <w:r>
        <w:br/>
        <w:t xml:space="preserve"> A similar technique used for database design is Entity-Relationship Modeling (ER Modeling).</w:t>
      </w:r>
      <w:r>
        <w:br/>
      </w:r>
    </w:p>
    <w:sectPr w:rsidR="008130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1876576">
    <w:abstractNumId w:val="8"/>
  </w:num>
  <w:num w:numId="2" w16cid:durableId="874538264">
    <w:abstractNumId w:val="6"/>
  </w:num>
  <w:num w:numId="3" w16cid:durableId="124934434">
    <w:abstractNumId w:val="5"/>
  </w:num>
  <w:num w:numId="4" w16cid:durableId="1825508710">
    <w:abstractNumId w:val="4"/>
  </w:num>
  <w:num w:numId="5" w16cid:durableId="120803850">
    <w:abstractNumId w:val="7"/>
  </w:num>
  <w:num w:numId="6" w16cid:durableId="429007907">
    <w:abstractNumId w:val="3"/>
  </w:num>
  <w:num w:numId="7" w16cid:durableId="367223570">
    <w:abstractNumId w:val="2"/>
  </w:num>
  <w:num w:numId="8" w16cid:durableId="2037655649">
    <w:abstractNumId w:val="1"/>
  </w:num>
  <w:num w:numId="9" w16cid:durableId="66158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30E6"/>
    <w:rsid w:val="00AA1D8D"/>
    <w:rsid w:val="00B47730"/>
    <w:rsid w:val="00CB0664"/>
    <w:rsid w:val="00ED6B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