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677C" w:rsidRDefault="00E01552">
      <w:r>
        <w:t xml:space="preserve"> Different programming languages support different styles of programming (called programming paradigms)..</w:t>
      </w:r>
      <w:r>
        <w:br/>
        <w:t xml:space="preserve">For example, when a bug in a compiler can make it crash when parsing some large source file, a simplification of the test case that results in </w:t>
      </w:r>
      <w:r>
        <w:t>only few lines from the original source file can be sufficient to reproduce the same crash.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first computer program is generally dated</w:t>
      </w:r>
      <w:r>
        <w:t xml:space="preserve"> to 1843, when mathematician Ada Lovelace published an algorithm to calculate a sequence of Bernoulli numbers, intended to be carried out by Charles Babbage's Analytical Engine.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These compiled languages allow the programmer to write programs in terms that are syntactically richer, and more capable of abstracting</w:t>
      </w:r>
      <w:r>
        <w:t xml:space="preserve"> the code, making it easy to target varying machine instruction sets via compilation declarations and heuristics.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 Unified Modeling Language (UML) is a notation used for both the OOAD and MDA.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often done with IDEs. Standalone debuggers like GDB are also used, </w:t>
      </w:r>
      <w:r>
        <w:t>and these often provide less of a visual environment, usually using a command line.</w:t>
      </w:r>
      <w:r>
        <w:br/>
        <w:t>Some text editors such as Emacs allow GDB to be invoked through them, to provide a visual environment.</w:t>
      </w:r>
      <w:r>
        <w:br/>
        <w:t>He gave the first description of cryptanalysis by frequency analysis, the earliest code-breaking algorithm.</w:t>
      </w:r>
      <w:r>
        <w:br/>
        <w:t>Text editors were also developed that allowed changes and corrections to be made much more easily than with punched cards.</w:t>
      </w:r>
      <w:r>
        <w:br/>
        <w:t xml:space="preserve"> Whatever the approach to development may be, the final program must satisfy some fundamental </w:t>
      </w:r>
      <w:r>
        <w:t>properties.</w:t>
      </w:r>
    </w:p>
    <w:sectPr w:rsidR="00F267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7417477">
    <w:abstractNumId w:val="8"/>
  </w:num>
  <w:num w:numId="2" w16cid:durableId="1064109606">
    <w:abstractNumId w:val="6"/>
  </w:num>
  <w:num w:numId="3" w16cid:durableId="4982362">
    <w:abstractNumId w:val="5"/>
  </w:num>
  <w:num w:numId="4" w16cid:durableId="830171658">
    <w:abstractNumId w:val="4"/>
  </w:num>
  <w:num w:numId="5" w16cid:durableId="1991791723">
    <w:abstractNumId w:val="7"/>
  </w:num>
  <w:num w:numId="6" w16cid:durableId="636033043">
    <w:abstractNumId w:val="3"/>
  </w:num>
  <w:num w:numId="7" w16cid:durableId="1336686096">
    <w:abstractNumId w:val="2"/>
  </w:num>
  <w:num w:numId="8" w16cid:durableId="193882044">
    <w:abstractNumId w:val="1"/>
  </w:num>
  <w:num w:numId="9" w16cid:durableId="50221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01552"/>
    <w:rsid w:val="00F267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2023-12-06T06:42:00Z</dcterms:modified>
  <cp:category/>
</cp:coreProperties>
</file>