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F5A" w:rsidRDefault="00583B04">
      <w:r>
        <w:t>Normally the first step in debugging is to attempt to reproduce the problem..</w:t>
      </w:r>
      <w:r>
        <w:br/>
        <w:t>A study found that a few simple readability transformations made code shorter and drastically reduced the time to understand it.</w:t>
      </w:r>
      <w:r>
        <w:br/>
        <w:t xml:space="preserve">Proficient programming usually requires </w:t>
      </w:r>
      <w:r>
        <w:t>expertise in several different subjects, including knowledge of the application domain, details of programming languages and generic code libraries, specialized algorithms, and formal logic.</w:t>
      </w:r>
      <w:r>
        <w:br/>
        <w:t xml:space="preserve"> Popular modeling techniques include Object-Oriented Analysis and Design (OOAD) and Model-Driven Architecture (MDA).</w:t>
      </w:r>
      <w:r>
        <w:br/>
        <w:t>Compilers harnessed the power of computers to make programming easier by allowing programmers to specify calculations by entering a formula using infix notation.</w:t>
      </w:r>
      <w:r>
        <w:br/>
        <w:t xml:space="preserve">There are many approaches to the Software </w:t>
      </w:r>
      <w:r>
        <w:t>development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 usually using a command line.</w:t>
      </w:r>
      <w:r>
        <w:br/>
        <w:t xml:space="preserve"> Various visual programming languages </w:t>
      </w:r>
      <w:r>
        <w:t>have also been developed with the intent to resolve readability concerns by adopting non-traditional approaches to code structure and display.</w:t>
      </w:r>
      <w:r>
        <w:br/>
        <w:t>However, Charles Babbage had already written his first program for the Analytical Engine in 1837.</w:t>
      </w:r>
      <w:r>
        <w:br/>
        <w:t>Integrated development environments (IDEs) aim to integrate all such help.</w:t>
      </w:r>
      <w:r>
        <w:br/>
        <w:t>In the 9th century, the Arab mathematician Al-Kindi described a cryptographic algorithm for deciphering encrypted code, in A Manuscript on Deciphering Cryptographic Messages.</w:t>
      </w:r>
      <w:r>
        <w:br/>
        <w:t xml:space="preserve"> Whatever the approac</w:t>
      </w:r>
      <w:r>
        <w:t>h to development may be, the final program must satisfy some fundamental properties.</w:t>
      </w:r>
      <w:r>
        <w:br/>
        <w:t>By the late 1960s, data storage devices and computer terminals became inexpensive enough that programs could be created by typing directly into the computers.</w:t>
      </w:r>
      <w:r>
        <w:br/>
        <w:t>One approach popular for requirements analysis is Use Case analysis.</w:t>
      </w:r>
    </w:p>
    <w:sectPr w:rsidR="00290F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4527527">
    <w:abstractNumId w:val="8"/>
  </w:num>
  <w:num w:numId="2" w16cid:durableId="453597780">
    <w:abstractNumId w:val="6"/>
  </w:num>
  <w:num w:numId="3" w16cid:durableId="1549410727">
    <w:abstractNumId w:val="5"/>
  </w:num>
  <w:num w:numId="4" w16cid:durableId="656694013">
    <w:abstractNumId w:val="4"/>
  </w:num>
  <w:num w:numId="5" w16cid:durableId="1956136701">
    <w:abstractNumId w:val="7"/>
  </w:num>
  <w:num w:numId="6" w16cid:durableId="1789078483">
    <w:abstractNumId w:val="3"/>
  </w:num>
  <w:num w:numId="7" w16cid:durableId="1515417094">
    <w:abstractNumId w:val="2"/>
  </w:num>
  <w:num w:numId="8" w16cid:durableId="1220558425">
    <w:abstractNumId w:val="1"/>
  </w:num>
  <w:num w:numId="9" w16cid:durableId="2360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F5A"/>
    <w:rsid w:val="0029639D"/>
    <w:rsid w:val="00326F90"/>
    <w:rsid w:val="00583B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