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7CC" w:rsidRDefault="008C6FF2">
      <w:r>
        <w:t>Languages form an approximate spectrum from "low-level" to "high-level"; "low-level" languages are typically more machine-oriented and faster to execute, whereas "high-level" languages are more abstract and easier to use but execute less quickly..</w:t>
      </w:r>
      <w:r>
        <w:br/>
      </w:r>
      <w: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r>
        <w:br/>
        <w:t xml:space="preserve"> Computer programmers are those who write computer software.</w:t>
      </w:r>
      <w:r>
        <w:br/>
      </w:r>
      <w:r>
        <w:br/>
        <w:t xml:space="preserve"> Computer programming or coding is the composition of sequences of instructions, called programs, that computers can follow to perform tasks.</w:t>
      </w:r>
      <w:r>
        <w:br/>
        <w:t>One approach popular for requirements analysis</w:t>
      </w:r>
      <w:r>
        <w:t xml:space="preserve"> is Use Case analysis.</w:t>
      </w:r>
      <w:r>
        <w:br/>
        <w:t>Many factors, having little or nothing to do with the ability of the computer to efficiently compile and execute the code, contribute to readability.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After the bug is reproduced, the input of the program may need to be simplified to make it easier to de</w:t>
      </w:r>
      <w:r>
        <w:t>bug.</w:t>
      </w:r>
      <w:r>
        <w:br/>
        <w:t>However, because an assembly language is little more than a different notation for a machine language,  two machines with different instruction sets also have different assembly languages.</w:t>
      </w:r>
      <w:r>
        <w:br/>
        <w:t>In 1206, the Arab engineer Al-Jazari invented a programmable drum machine where a musical mechanical automaton could be made to play different rhythms and drum patterns, via pegs and cams.</w:t>
      </w:r>
      <w:r>
        <w:br/>
        <w:t>Sometimes software development is known as software engineering, especially when it employs formal methods or follows an engineer</w:t>
      </w:r>
      <w:r>
        <w:t>ing design process.</w:t>
      </w:r>
      <w:r>
        <w:br/>
        <w:t>When debugging the problem in a GUI, the programmer can try to skip some user interaction from the original problem description and check if remaining actions are sufficient for bugs to appear.</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w:t>
      </w:r>
      <w:r>
        <w:t>es the importance of newer languages), and estimates of the number of existing lines of code written in the language (this underestimates the number of users of business languages such as COBOL).</w:t>
      </w:r>
    </w:p>
    <w:sectPr w:rsidR="00B857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052580">
    <w:abstractNumId w:val="8"/>
  </w:num>
  <w:num w:numId="2" w16cid:durableId="1672484254">
    <w:abstractNumId w:val="6"/>
  </w:num>
  <w:num w:numId="3" w16cid:durableId="1724984205">
    <w:abstractNumId w:val="5"/>
  </w:num>
  <w:num w:numId="4" w16cid:durableId="1517497826">
    <w:abstractNumId w:val="4"/>
  </w:num>
  <w:num w:numId="5" w16cid:durableId="1695421378">
    <w:abstractNumId w:val="7"/>
  </w:num>
  <w:num w:numId="6" w16cid:durableId="1292319679">
    <w:abstractNumId w:val="3"/>
  </w:num>
  <w:num w:numId="7" w16cid:durableId="526797260">
    <w:abstractNumId w:val="2"/>
  </w:num>
  <w:num w:numId="8" w16cid:durableId="1602369262">
    <w:abstractNumId w:val="1"/>
  </w:num>
  <w:num w:numId="9" w16cid:durableId="205554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FF2"/>
    <w:rsid w:val="00AA1D8D"/>
    <w:rsid w:val="00B47730"/>
    <w:rsid w:val="00B857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