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E41" w:rsidRDefault="0076243E">
      <w:r>
        <w:t>However, readability is more than just programming style..</w:t>
      </w:r>
      <w:r>
        <w:br/>
        <w:t>Trial-and-error/divide-and-conquer is needed: the programmer will try to remove some parts of the original test case and check if the problem still exists.</w:t>
      </w:r>
      <w:r>
        <w:br/>
        <w:t xml:space="preserve">Assembly languages were soon </w:t>
      </w:r>
      <w:r>
        <w:t>developed that let the programmer specify instruction in a text format (e.g., ADD X, TOTAL), with abbreviations for each operation code and meaningful names for specifying addresses.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Programs were mostly entered using punched cards or paper tape.</w:t>
      </w:r>
      <w:r>
        <w:br/>
        <w:t>Unreadable code o</w:t>
      </w:r>
      <w:r>
        <w:t>ften leads to bugs, inefficiencies, and duplicated code.</w:t>
      </w:r>
      <w:r>
        <w:br/>
        <w:t xml:space="preserve"> Debugging is often done with IDEs. Standalone debuggers like GDB are also used, and these often provide less of a visual environment, usually using a command line.</w:t>
      </w:r>
      <w:r>
        <w:br/>
        <w:t xml:space="preserve"> It is very difficult to determine what are the most popular modern programming languages.</w:t>
      </w:r>
      <w:r>
        <w:br/>
        <w:t xml:space="preserve"> Whatever the approach to development may be, the final program must satisfy some fundamental properties.</w:t>
      </w:r>
      <w:r>
        <w:br/>
        <w:t>The choice of language used is subject to many considerations, such as company policy, suitab</w:t>
      </w:r>
      <w:r>
        <w:t>ility to task, availability of third-party packages, or individual preference.</w:t>
      </w:r>
      <w:r>
        <w:br/>
        <w:t>By the late 1960s, data storage devices and computer terminals became inexpensive enough that programs could be created by typing directly into the computers.</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w:t>
      </w:r>
      <w:r>
        <w:t>nclude: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code, in A Manuscript on Deciphering Cryptographic Messages.</w:t>
      </w:r>
    </w:p>
    <w:sectPr w:rsidR="00B87E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5046051">
    <w:abstractNumId w:val="8"/>
  </w:num>
  <w:num w:numId="2" w16cid:durableId="1586836518">
    <w:abstractNumId w:val="6"/>
  </w:num>
  <w:num w:numId="3" w16cid:durableId="1284965977">
    <w:abstractNumId w:val="5"/>
  </w:num>
  <w:num w:numId="4" w16cid:durableId="843860610">
    <w:abstractNumId w:val="4"/>
  </w:num>
  <w:num w:numId="5" w16cid:durableId="612135324">
    <w:abstractNumId w:val="7"/>
  </w:num>
  <w:num w:numId="6" w16cid:durableId="534781436">
    <w:abstractNumId w:val="3"/>
  </w:num>
  <w:num w:numId="7" w16cid:durableId="1096681473">
    <w:abstractNumId w:val="2"/>
  </w:num>
  <w:num w:numId="8" w16cid:durableId="1727024914">
    <w:abstractNumId w:val="1"/>
  </w:num>
  <w:num w:numId="9" w16cid:durableId="184216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43E"/>
    <w:rsid w:val="00AA1D8D"/>
    <w:rsid w:val="00B47730"/>
    <w:rsid w:val="00B87E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