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2751" w:rsidRDefault="006554B1">
      <w:r>
        <w:t>It affects the aspects of quality above, including portability, usability and most importantly maintainability..</w:t>
      </w:r>
      <w:r>
        <w:br/>
        <w:t>Text editors were also developed that allowed changes and corrections to be made much more easily than with punched cards.</w:t>
      </w:r>
      <w:r>
        <w:br/>
        <w:t xml:space="preserve">Provided the </w:t>
      </w:r>
      <w:r>
        <w:t>functions in a library follow the appropriate run-time conventions (e.g., method of passing arguments), then these functions may be written in any other language.</w:t>
      </w:r>
      <w:r>
        <w:br/>
        <w:t>In 1206, the Arab engineer Al-Jazari invented a programmable drum machine where a musical mechanical automaton could be made to play different rhythms and drum patterns, via pegs and cams.</w:t>
      </w:r>
      <w:r>
        <w:br/>
        <w:t xml:space="preserve"> It is very difficult to determine what are the most popular modern programming languages.</w:t>
      </w:r>
      <w:r>
        <w:br/>
        <w:t xml:space="preserve"> Implementation techniques include imperative languages (object-orien</w:t>
      </w:r>
      <w:r>
        <w:t>ted or procedural), functional languages, and logic languages.</w:t>
      </w:r>
      <w:r>
        <w:br/>
        <w:t xml:space="preserve"> High-level languages made the process of developing a program simpler and more understandable, and less bound to the underlying hardware.</w:t>
      </w:r>
      <w:r>
        <w:br/>
        <w:t>They are the building blocks for all software, from the simplest applications to the most sophisticated ones.</w:t>
      </w:r>
      <w:r>
        <w:br/>
        <w:t>Assembly languages were soon developed that let the programmer specify instruction in a text format (e.g., ADD X, TOTAL), with abbreviations for each operation code and meaningful names for specifying</w:t>
      </w:r>
      <w:r>
        <w:t xml:space="preserve"> addresses.</w:t>
      </w:r>
      <w:r>
        <w:br/>
        <w:t xml:space="preserve"> The first computer program is generally dated to 1843, when mathematician Ada Lovelace published an algorithm to calculate a sequence of Bernoulli numbers, intended to be carried out by Charles Babbage's Analytical Engine.</w:t>
      </w:r>
      <w:r>
        <w:br/>
        <w:t>Unreadable code often leads to bugs, inefficiencies, and duplicated code.</w:t>
      </w:r>
      <w:r>
        <w:br/>
        <w:t>Trial-and-error/divide-and-conquer is needed: the programmer will try to remove some parts of the original test case and check if the problem still exists.</w:t>
      </w:r>
      <w:r>
        <w:br/>
        <w:t>The Unified Modeling Language (UML) is a notat</w:t>
      </w:r>
      <w:r>
        <w:t>ion used for both the OOAD and MDA.</w:t>
      </w:r>
      <w:r>
        <w:br/>
        <w:t>However, because an assembly language is little more than a different notation for a machine language,  two machines with different instruction sets also have different assembly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8427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1372561">
    <w:abstractNumId w:val="8"/>
  </w:num>
  <w:num w:numId="2" w16cid:durableId="1602298414">
    <w:abstractNumId w:val="6"/>
  </w:num>
  <w:num w:numId="3" w16cid:durableId="1426655861">
    <w:abstractNumId w:val="5"/>
  </w:num>
  <w:num w:numId="4" w16cid:durableId="610480088">
    <w:abstractNumId w:val="4"/>
  </w:num>
  <w:num w:numId="5" w16cid:durableId="1122725330">
    <w:abstractNumId w:val="7"/>
  </w:num>
  <w:num w:numId="6" w16cid:durableId="1410956619">
    <w:abstractNumId w:val="3"/>
  </w:num>
  <w:num w:numId="7" w16cid:durableId="1579821992">
    <w:abstractNumId w:val="2"/>
  </w:num>
  <w:num w:numId="8" w16cid:durableId="1010789623">
    <w:abstractNumId w:val="1"/>
  </w:num>
  <w:num w:numId="9" w16cid:durableId="121091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54B1"/>
    <w:rsid w:val="0084275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2023-12-06T08:10:00Z</dcterms:modified>
  <cp:category/>
</cp:coreProperties>
</file>