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921" w:rsidRDefault="00D2232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</w:t>
      </w:r>
      <w:r>
        <w:t>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>For ex</w:t>
      </w:r>
      <w:r>
        <w:t>ample, COBOL is still strong in corporate data centers often on large mainframe computers, Fortran in engineering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</w:t>
      </w:r>
      <w:r>
        <w:t>or the writing and editing of code per se.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</w:p>
    <w:sectPr w:rsidR="00FD5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912057">
    <w:abstractNumId w:val="8"/>
  </w:num>
  <w:num w:numId="2" w16cid:durableId="681123456">
    <w:abstractNumId w:val="6"/>
  </w:num>
  <w:num w:numId="3" w16cid:durableId="788354544">
    <w:abstractNumId w:val="5"/>
  </w:num>
  <w:num w:numId="4" w16cid:durableId="1832217243">
    <w:abstractNumId w:val="4"/>
  </w:num>
  <w:num w:numId="5" w16cid:durableId="1074277829">
    <w:abstractNumId w:val="7"/>
  </w:num>
  <w:num w:numId="6" w16cid:durableId="1092242564">
    <w:abstractNumId w:val="3"/>
  </w:num>
  <w:num w:numId="7" w16cid:durableId="1425763360">
    <w:abstractNumId w:val="2"/>
  </w:num>
  <w:num w:numId="8" w16cid:durableId="1029405825">
    <w:abstractNumId w:val="1"/>
  </w:num>
  <w:num w:numId="9" w16cid:durableId="178730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2329"/>
    <w:rsid w:val="00FC693F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