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767" w:rsidRDefault="00952BEC">
      <w:r>
        <w:t xml:space="preserve"> Some languages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Trial-and-error/divide-and-conquer is needed: the programmer will try to remove some parts of the original test case and check if the problem still exists.</w:t>
      </w:r>
      <w:r>
        <w:br/>
        <w:t xml:space="preserve"> Allen Downey, in his book How To Think Like A Computer Scientist, writes:</w:t>
      </w:r>
      <w:r>
        <w:br/>
        <w:t xml:space="preserve"> Many computer languages provide a mechanism to call functions provided by shared libra</w:t>
      </w:r>
      <w:r>
        <w:t>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reserved for the writing and editing o</w:t>
      </w:r>
      <w:r>
        <w:t>f code per se.</w:t>
      </w:r>
      <w:r>
        <w:br/>
        <w:t xml:space="preserve"> The academic field and the engineering practice of computer programming are both largely concerned with discovering and implementing the most efficient algorithms for a given class of problems.</w:t>
      </w:r>
      <w:r>
        <w:br/>
        <w:t xml:space="preserve"> Programs were mostly entered using punched cards or paper tape.</w:t>
      </w:r>
      <w:r>
        <w:br/>
        <w:t xml:space="preserve"> Debugging is often done with IDEs. Standalone debuggers like GDB are also used, and these often provide less of a visual environment, usually using a command line.</w:t>
      </w:r>
      <w:r>
        <w:br/>
        <w:t>Proficient programming usually requires expertise in several different s</w:t>
      </w:r>
      <w:r>
        <w:t>ubjects, including knowledge of the application domain, details of programming languages and generic code libraries, specialized algorithms, and formal logic.</w:t>
      </w:r>
      <w:r>
        <w:br/>
      </w:r>
      <w:r>
        <w:br/>
        <w:t xml:space="preserve"> Computer programming or coding is the composition of sequences of instructions, called programs, that computers can follow to perform tasks.</w:t>
      </w:r>
      <w:r>
        <w:br/>
        <w:t>However, with the concept of the stored-program computer introduced in 1949, both programs and data were stored and manipulated in the same way in computer memory.</w:t>
      </w:r>
      <w:r>
        <w:br/>
        <w:t>Methods of measuring programming language popu</w:t>
      </w:r>
      <w:r>
        <w:t>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Ideally, the programming language best suited for the task at hand will be selected.</w:t>
      </w:r>
      <w:r>
        <w:br/>
      </w:r>
      <w:r>
        <w:br/>
        <w:t>The first compiler related tool, the A-0 System, was developed in 195</w:t>
      </w:r>
      <w:r>
        <w:t>2 by Grace Hopper, who also coined the term 'compiler'.</w:t>
      </w:r>
    </w:p>
    <w:sectPr w:rsidR="00024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36245">
    <w:abstractNumId w:val="8"/>
  </w:num>
  <w:num w:numId="2" w16cid:durableId="1065495827">
    <w:abstractNumId w:val="6"/>
  </w:num>
  <w:num w:numId="3" w16cid:durableId="213810092">
    <w:abstractNumId w:val="5"/>
  </w:num>
  <w:num w:numId="4" w16cid:durableId="680010217">
    <w:abstractNumId w:val="4"/>
  </w:num>
  <w:num w:numId="5" w16cid:durableId="1099135122">
    <w:abstractNumId w:val="7"/>
  </w:num>
  <w:num w:numId="6" w16cid:durableId="908658061">
    <w:abstractNumId w:val="3"/>
  </w:num>
  <w:num w:numId="7" w16cid:durableId="2110733418">
    <w:abstractNumId w:val="2"/>
  </w:num>
  <w:num w:numId="8" w16cid:durableId="1288970317">
    <w:abstractNumId w:val="1"/>
  </w:num>
  <w:num w:numId="9" w16cid:durableId="149815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767"/>
    <w:rsid w:val="00034616"/>
    <w:rsid w:val="0006063C"/>
    <w:rsid w:val="0015074B"/>
    <w:rsid w:val="0029639D"/>
    <w:rsid w:val="00326F90"/>
    <w:rsid w:val="00952B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