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327" w:rsidRDefault="008C36E3">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Programmable devices have existed for centuries.</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w:t>
      </w:r>
      <w:r>
        <w:t>toring can enhance readability.</w:t>
      </w:r>
      <w:r>
        <w:br/>
        <w:t xml:space="preserve"> Popular modeling techniques include Object-Oriented Analysis and Design (OOAD) and Model-Driven Architecture (MDA).</w:t>
      </w:r>
      <w:r>
        <w:br/>
        <w:t xml:space="preserve"> Debugging is often done with IDEs. Standalone debuggers like GDB are also used, and these often provide less of a visual environment, usually using a command line.</w:t>
      </w:r>
      <w:r>
        <w:br/>
        <w:t>Normally the first step in debugging is to attempt to reproduce the problem.</w:t>
      </w:r>
      <w:r>
        <w:br/>
        <w:t>A study found that a few simple readability transformations made code shorter and drastically reduced the time to underst</w:t>
      </w:r>
      <w:r>
        <w:t>and it.</w:t>
      </w:r>
      <w:r>
        <w:br/>
        <w:t>However, Charles Babbage had already written his first program for the Analytical Engine in 1837.</w:t>
      </w:r>
      <w:r>
        <w:br/>
        <w:t>Programmers typically use high-level programming languages that are more easily intelligible to humans than machine code, which is directly executed by the central processing unit.</w:t>
      </w:r>
      <w:r>
        <w:br/>
        <w:t xml:space="preserve"> Whatever the approach to development may be, the final program must satisfy some fundamental properties.</w:t>
      </w:r>
      <w:r>
        <w:br/>
        <w:t>Their jobs usually involve:</w:t>
      </w:r>
      <w:r>
        <w:br/>
        <w:t xml:space="preserve"> Although programming has been presented in the media as a somewhat mathematical subject, s</w:t>
      </w:r>
      <w:r>
        <w:t>ome research shows that good programmers have strong skills in natural human languages, and that learning to code is similar to learning a foreign language.</w:t>
      </w:r>
      <w:r>
        <w:br/>
        <w:t>Unreadable code often leads to bugs, inefficiencies, and duplicated code.</w:t>
      </w:r>
      <w:r>
        <w:br/>
        <w:t>Programming languages are essential for software development.</w:t>
      </w:r>
    </w:p>
    <w:sectPr w:rsidR="00CB63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8790916">
    <w:abstractNumId w:val="8"/>
  </w:num>
  <w:num w:numId="2" w16cid:durableId="1941597566">
    <w:abstractNumId w:val="6"/>
  </w:num>
  <w:num w:numId="3" w16cid:durableId="1857571183">
    <w:abstractNumId w:val="5"/>
  </w:num>
  <w:num w:numId="4" w16cid:durableId="1929346398">
    <w:abstractNumId w:val="4"/>
  </w:num>
  <w:num w:numId="5" w16cid:durableId="1580216616">
    <w:abstractNumId w:val="7"/>
  </w:num>
  <w:num w:numId="6" w16cid:durableId="1360353256">
    <w:abstractNumId w:val="3"/>
  </w:num>
  <w:num w:numId="7" w16cid:durableId="1643533288">
    <w:abstractNumId w:val="2"/>
  </w:num>
  <w:num w:numId="8" w16cid:durableId="1879119424">
    <w:abstractNumId w:val="1"/>
  </w:num>
  <w:num w:numId="9" w16cid:durableId="24657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36E3"/>
    <w:rsid w:val="00AA1D8D"/>
    <w:rsid w:val="00B47730"/>
    <w:rsid w:val="00CB0664"/>
    <w:rsid w:val="00CB63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