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2E66" w:rsidRDefault="00747979">
      <w:r>
        <w:t>However, readability is more than just programming style..</w:t>
      </w:r>
      <w:r>
        <w:br/>
        <w:t xml:space="preserve">Methods of measuring programming language popularity include: counting the number of job advertisements that mention the language, the number of books sold and courses teaching the language </w:t>
      </w:r>
      <w:r>
        <w:t>(this overestimates the importance of newer languages), and estimates of the number of existing lines of code written in the language (this underestimates the number of users of business languages such as COBOL).</w:t>
      </w:r>
      <w:r>
        <w:br/>
        <w:t>As early as the 9th century, a programmable music sequencer was invented by the Persian Banu Musa brothers, who described an automated mechanical flute player in the Book of Ingenious Devices.</w:t>
      </w:r>
      <w:r>
        <w:br/>
        <w:t>The Unified Modeling Language (UML) is a notation used for both the OOAD and MDA.</w:t>
      </w:r>
      <w:r>
        <w:br/>
        <w:t xml:space="preserve"> Popular modeling techni</w:t>
      </w:r>
      <w:r>
        <w:t>ques include Object-Oriented Analysis and Design (OOAD) and Model-Driven Architecture (MDA).</w:t>
      </w:r>
      <w:r>
        <w:br/>
        <w:t>In 1206, the Arab engineer Al-Jazari invented a programmable drum machine where a musical mechanical automaton could be made to play different rhythms and drum patterns, via pegs and cams.</w:t>
      </w:r>
      <w:r>
        <w:br/>
        <w:t>Unreadable code often leads to bugs, inefficiencies, and duplicated code.</w:t>
      </w:r>
      <w:r>
        <w:br/>
      </w:r>
      <w:r>
        <w:br/>
        <w:t xml:space="preserve"> Computer programming or coding is the composition of sequences of instructions, called programs, that computers can follow to perform tasks.</w:t>
      </w:r>
      <w:r>
        <w:br/>
        <w:t>Many programm</w:t>
      </w:r>
      <w:r>
        <w:t>ers use forms of Agile software development where the various stages of formal software development are more integrated together into short cycles that take a few weeks rather than years.</w:t>
      </w:r>
      <w:r>
        <w:br/>
        <w:t>For example, COBOL is still strong in corporate data centers often on large mainframe computers, Fortran in engineering applications, scripting languages in Web development, and C in embedded software.</w:t>
      </w:r>
      <w:r>
        <w:br/>
      </w:r>
      <w:r>
        <w:br/>
        <w:t xml:space="preserve"> Whatever the approach to development may be, the final program must satisfy some fundamental properties.</w:t>
      </w:r>
      <w:r>
        <w:br/>
        <w:t>One approach po</w:t>
      </w:r>
      <w:r>
        <w:t>pular for requirements analysis is Use Case analysis.</w:t>
      </w:r>
      <w:r>
        <w:br/>
        <w:t>Trade-offs from this ideal involve finding enough programmers who know the language to build a team, the availability of compilers for that language, and the efficiency with which programs written in a given language execute.</w:t>
      </w:r>
      <w:r>
        <w:br/>
        <w:t>Proficient programming usually requires expertise in several different subjects, including knowledge of the application domain, details of programming languages and generic code libraries, specialized algorithms, and formal logic.</w:t>
      </w:r>
    </w:p>
    <w:sectPr w:rsidR="00792E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5877218">
    <w:abstractNumId w:val="8"/>
  </w:num>
  <w:num w:numId="2" w16cid:durableId="1648630993">
    <w:abstractNumId w:val="6"/>
  </w:num>
  <w:num w:numId="3" w16cid:durableId="1688479766">
    <w:abstractNumId w:val="5"/>
  </w:num>
  <w:num w:numId="4" w16cid:durableId="568611519">
    <w:abstractNumId w:val="4"/>
  </w:num>
  <w:num w:numId="5" w16cid:durableId="382558546">
    <w:abstractNumId w:val="7"/>
  </w:num>
  <w:num w:numId="6" w16cid:durableId="465658098">
    <w:abstractNumId w:val="3"/>
  </w:num>
  <w:num w:numId="7" w16cid:durableId="123626277">
    <w:abstractNumId w:val="2"/>
  </w:num>
  <w:num w:numId="8" w16cid:durableId="102190317">
    <w:abstractNumId w:val="1"/>
  </w:num>
  <w:num w:numId="9" w16cid:durableId="1997030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47979"/>
    <w:rsid w:val="00792E6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2023-12-06T05:59:00Z</dcterms:modified>
  <cp:category/>
</cp:coreProperties>
</file>