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E0A" w:rsidRDefault="008E1692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</w:t>
      </w:r>
      <w:r>
        <w:t>rammers are familiar with a variety of well-established algorithms and their respective complexities and use this knowledge to choose algorithms that are best suited to the circumstances.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factors, having little or nothing to do with the ability of the computer to efficiently compile and execute the code, contribute</w:t>
      </w:r>
      <w:r>
        <w:t xml:space="preserve"> to readability.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Unified Modeling Language (UML) is a notation used for both the OOAD and MDA.</w:t>
      </w:r>
      <w:r>
        <w:br/>
        <w:t>Assembly languages were so</w:t>
      </w:r>
      <w:r>
        <w:t>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Trial-and-error/divide-and-conquer is needed: the programmer will try to remove some parts of the original test case and che</w:t>
      </w:r>
      <w:r>
        <w:t>ck if the problem still exists.</w:t>
      </w:r>
      <w:r>
        <w:br/>
        <w:t>It affects the aspects of quality above, including portability, usability and most importantly maintainability.</w:t>
      </w:r>
    </w:p>
    <w:sectPr w:rsidR="00221E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3470564">
    <w:abstractNumId w:val="8"/>
  </w:num>
  <w:num w:numId="2" w16cid:durableId="2125221775">
    <w:abstractNumId w:val="6"/>
  </w:num>
  <w:num w:numId="3" w16cid:durableId="1977293301">
    <w:abstractNumId w:val="5"/>
  </w:num>
  <w:num w:numId="4" w16cid:durableId="1739207994">
    <w:abstractNumId w:val="4"/>
  </w:num>
  <w:num w:numId="5" w16cid:durableId="301274423">
    <w:abstractNumId w:val="7"/>
  </w:num>
  <w:num w:numId="6" w16cid:durableId="535581929">
    <w:abstractNumId w:val="3"/>
  </w:num>
  <w:num w:numId="7" w16cid:durableId="673340737">
    <w:abstractNumId w:val="2"/>
  </w:num>
  <w:num w:numId="8" w16cid:durableId="651258096">
    <w:abstractNumId w:val="1"/>
  </w:num>
  <w:num w:numId="9" w16cid:durableId="162997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E0A"/>
    <w:rsid w:val="0029639D"/>
    <w:rsid w:val="00326F90"/>
    <w:rsid w:val="008E16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