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466D" w:rsidRDefault="00870D40">
      <w:r>
        <w:t xml:space="preserve"> It is very difficult to determine what are the most popular modern programming languages..</w:t>
      </w:r>
      <w:r>
        <w:br/>
        <w:t>It is usually easier to code in "high-level" languages than in "low-level" ones.</w:t>
      </w:r>
      <w:r>
        <w:br/>
        <w:t xml:space="preserve">Later a control panel (plug board) added to his 1906 Type I Tabulator </w:t>
      </w:r>
      <w:r>
        <w:t>allowed it to be programmed for different jobs, and by the late 1940s, unit record equipment such as the IBM 602 and IBM 604, were programmed by control panels in a similar way, as were the first electronic computers.</w:t>
      </w:r>
      <w:r>
        <w:br/>
        <w:t>It affects the aspects of quality above, including portability, usability and most importantly maintainability.</w:t>
      </w:r>
      <w:r>
        <w:br/>
        <w:t>Trade-offs from this ideal involve finding enough programmers who know the language to build a team, the availability of compilers for that language, and the efficiency with which pr</w:t>
      </w:r>
      <w:r>
        <w:t>ograms written in a given language execute.</w:t>
      </w:r>
      <w:r>
        <w:br/>
        <w:t>Many applications use a mix of several languages in their construction and use.</w:t>
      </w:r>
      <w:r>
        <w:br/>
        <w:t xml:space="preserve"> Whatever the approach to development may be, the final program must satisfy some fundamental properties.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Different programming languages support different styles of programming (called programming paradigms).</w:t>
      </w:r>
      <w:r>
        <w:br/>
        <w:t xml:space="preserve"> In the 1880s, Herma</w:t>
      </w:r>
      <w:r>
        <w:t>n Hollerith invented the concept of storing data in machine-readable form.</w:t>
      </w:r>
      <w:r>
        <w:br/>
        <w:t>Some text editors such as Emacs allow GDB to be invoked through them, to provide a visual environment.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Programs were mostly entered using punched cards or paper tape.</w:t>
      </w:r>
      <w:r>
        <w:br/>
        <w:t xml:space="preserve">Compilers harnessed the power of computers to make programming easier by allowing programmers to specify calculations by entering a formula using infix </w:t>
      </w:r>
      <w:r>
        <w:t>notation.</w:t>
      </w:r>
      <w:r>
        <w:br/>
        <w:t>Sometimes software development is known as software engineering, especially when it employs formal methods or follows an engineering design process.</w:t>
      </w:r>
    </w:p>
    <w:sectPr w:rsidR="001A46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7478473">
    <w:abstractNumId w:val="8"/>
  </w:num>
  <w:num w:numId="2" w16cid:durableId="716902488">
    <w:abstractNumId w:val="6"/>
  </w:num>
  <w:num w:numId="3" w16cid:durableId="1768117826">
    <w:abstractNumId w:val="5"/>
  </w:num>
  <w:num w:numId="4" w16cid:durableId="322006088">
    <w:abstractNumId w:val="4"/>
  </w:num>
  <w:num w:numId="5" w16cid:durableId="357590440">
    <w:abstractNumId w:val="7"/>
  </w:num>
  <w:num w:numId="6" w16cid:durableId="1181553372">
    <w:abstractNumId w:val="3"/>
  </w:num>
  <w:num w:numId="7" w16cid:durableId="6252451">
    <w:abstractNumId w:val="2"/>
  </w:num>
  <w:num w:numId="8" w16cid:durableId="1467816874">
    <w:abstractNumId w:val="1"/>
  </w:num>
  <w:num w:numId="9" w16cid:durableId="71976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466D"/>
    <w:rsid w:val="0029639D"/>
    <w:rsid w:val="00326F90"/>
    <w:rsid w:val="00870D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2023-12-06T05:00:00Z</dcterms:modified>
  <cp:category/>
</cp:coreProperties>
</file>