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823" w:rsidRDefault="00D11930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Later a control panel (plug board) added to his 1906 Type I Tabulator allowed it to be programmed for different jobs, and by the late 1940s, unit record equipment such as the IBM 602 and </w:t>
      </w:r>
      <w:r>
        <w:t>IBM 604, 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</w:t>
      </w:r>
      <w:r>
        <w:t>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 best suited for the task at hand will be selected.</w:t>
      </w:r>
      <w:r>
        <w:br/>
        <w:t xml:space="preserve"> Debugging is a very important task in the software </w:t>
      </w:r>
      <w:r>
        <w:t>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</w:t>
      </w:r>
      <w:r>
        <w:t>tterns, via pegs and cams.</w:t>
      </w:r>
    </w:p>
    <w:sectPr w:rsidR="00DA18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919445">
    <w:abstractNumId w:val="8"/>
  </w:num>
  <w:num w:numId="2" w16cid:durableId="2079476177">
    <w:abstractNumId w:val="6"/>
  </w:num>
  <w:num w:numId="3" w16cid:durableId="424225460">
    <w:abstractNumId w:val="5"/>
  </w:num>
  <w:num w:numId="4" w16cid:durableId="1018194067">
    <w:abstractNumId w:val="4"/>
  </w:num>
  <w:num w:numId="5" w16cid:durableId="1941183241">
    <w:abstractNumId w:val="7"/>
  </w:num>
  <w:num w:numId="6" w16cid:durableId="808329390">
    <w:abstractNumId w:val="3"/>
  </w:num>
  <w:num w:numId="7" w16cid:durableId="2036298850">
    <w:abstractNumId w:val="2"/>
  </w:num>
  <w:num w:numId="8" w16cid:durableId="1712458102">
    <w:abstractNumId w:val="1"/>
  </w:num>
  <w:num w:numId="9" w16cid:durableId="16016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1930"/>
    <w:rsid w:val="00DA18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