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782" w:rsidRDefault="00455299">
      <w:r>
        <w:t xml:space="preserve"> In the 1880s, Herman Hollerith invented the concept of storing data in machine-readable form..</w:t>
      </w:r>
      <w:r>
        <w:br/>
        <w:t xml:space="preserve"> Code-breaking algorithms have also existed for centuries.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New languages are generally designed around the syntax of a prior language with new functionality added, (for examp</w:t>
      </w:r>
      <w:r>
        <w:t>le C++ adds object-orientation to C, and Java adds memory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t>This can be a non-trivial task, for example as with parallel processes or some unusual software bugs.</w:t>
      </w:r>
      <w:r>
        <w:br/>
        <w:t>They are the building blocks for all software, from the simplest applications to the most sophisticated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Programming languages are essential for software development.</w:t>
      </w:r>
      <w:r>
        <w:br/>
        <w:t xml:space="preserve">Techniques like Code refactoring can </w:t>
      </w:r>
      <w:r>
        <w:t>enhance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Ideally, the programming language best suited for the task at hand will be selected.</w:t>
      </w:r>
    </w:p>
    <w:sectPr w:rsidR="004117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985117">
    <w:abstractNumId w:val="8"/>
  </w:num>
  <w:num w:numId="2" w16cid:durableId="1405762494">
    <w:abstractNumId w:val="6"/>
  </w:num>
  <w:num w:numId="3" w16cid:durableId="1615748216">
    <w:abstractNumId w:val="5"/>
  </w:num>
  <w:num w:numId="4" w16cid:durableId="1866214593">
    <w:abstractNumId w:val="4"/>
  </w:num>
  <w:num w:numId="5" w16cid:durableId="629897038">
    <w:abstractNumId w:val="7"/>
  </w:num>
  <w:num w:numId="6" w16cid:durableId="1692609539">
    <w:abstractNumId w:val="3"/>
  </w:num>
  <w:num w:numId="7" w16cid:durableId="983892373">
    <w:abstractNumId w:val="2"/>
  </w:num>
  <w:num w:numId="8" w16cid:durableId="2141454982">
    <w:abstractNumId w:val="1"/>
  </w:num>
  <w:num w:numId="9" w16cid:durableId="29171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782"/>
    <w:rsid w:val="004552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