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477" w:rsidRDefault="008D1715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factors, having little or nothing to do with t</w:t>
      </w:r>
      <w:r>
        <w:t>he ability of the computer to efficiently compile and execute the 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Programming languages are essential for software development.</w:t>
      </w:r>
      <w:r>
        <w:br/>
        <w:t>A study found that a few simple readability transformations m</w:t>
      </w:r>
      <w:r>
        <w:t>ade code shorter and drastically reduced the time to understand 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Trade-offs from this ideal involve finding enough progr</w:t>
      </w:r>
      <w:r>
        <w:t>ammers who know the language to build a team, the availability of compilers for that language, and the efficiency with which programs written in a given language execute.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programmers use forms of Agile software development where the various stages of formal software development are more integrat</w:t>
      </w:r>
      <w:r>
        <w:t>ed together into short cycles that take a few weeks rather than years.</w:t>
      </w:r>
    </w:p>
    <w:sectPr w:rsidR="00F87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146501">
    <w:abstractNumId w:val="8"/>
  </w:num>
  <w:num w:numId="2" w16cid:durableId="1250695765">
    <w:abstractNumId w:val="6"/>
  </w:num>
  <w:num w:numId="3" w16cid:durableId="1734892853">
    <w:abstractNumId w:val="5"/>
  </w:num>
  <w:num w:numId="4" w16cid:durableId="922377102">
    <w:abstractNumId w:val="4"/>
  </w:num>
  <w:num w:numId="5" w16cid:durableId="1297951570">
    <w:abstractNumId w:val="7"/>
  </w:num>
  <w:num w:numId="6" w16cid:durableId="2105033496">
    <w:abstractNumId w:val="3"/>
  </w:num>
  <w:num w:numId="7" w16cid:durableId="840390350">
    <w:abstractNumId w:val="2"/>
  </w:num>
  <w:num w:numId="8" w16cid:durableId="198322636">
    <w:abstractNumId w:val="1"/>
  </w:num>
  <w:num w:numId="9" w16cid:durableId="162912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1715"/>
    <w:rsid w:val="00AA1D8D"/>
    <w:rsid w:val="00B47730"/>
    <w:rsid w:val="00CB0664"/>
    <w:rsid w:val="00F874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