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6DBA" w:rsidRDefault="00CF6D99">
      <w:r>
        <w:t>For example, COBOL is still strong in corporate data centers often on large mainframe computers, Fortran in engineering applications, scripting languages in Web development, and C in embedded software..</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FORTRAN, the first widely used high-level language to have a functional implementation, came out in 1957, and many other languages were soon developed—in particular, COBOL aimed at commercial data processing, and Lisp for computer research.</w:t>
      </w:r>
      <w:r>
        <w:br/>
        <w:t>Many programmers use forms of Agile software development where</w:t>
      </w:r>
      <w:r>
        <w:t xml:space="preserve"> the various stages of formal software development are more integrated together into short cycles that take a few weeks rather than years.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By the late 1960s, data storage devices and computer terminals became inexpensive enough that pro</w:t>
      </w:r>
      <w:r>
        <w:t>grams could be created by typing directly into the computers.</w:t>
      </w:r>
      <w:r>
        <w:br/>
        <w:t>Unreadable code often leads to bugs, inefficiencies, and duplicated code.</w:t>
      </w:r>
      <w:r>
        <w:br/>
        <w:t>Integrated development environments (IDEs) aim to integrate all such help.</w:t>
      </w:r>
      <w:r>
        <w:br/>
        <w:t>Assembly languages were soon developed that let the programmer specify instruction in a text format (e.g., ADD X, TOTAL), with abbreviations for each operation code and meaningful names for specifying addresses.</w:t>
      </w:r>
      <w:r>
        <w:br/>
        <w:t xml:space="preserve"> The first step in most formal software development processes is requirements analysis, f</w:t>
      </w:r>
      <w:r>
        <w:t>ollowed by testing to determine value modeling, implementation, and failure elimination (debugging).</w:t>
      </w:r>
      <w:r>
        <w:br/>
        <w:t>For example, when a bug in a compiler can make it crash when parsing some large source file, a simplification of the test case that results in only few lines from the original source file can be sufficient to reproduce the same crash.</w:t>
      </w:r>
      <w:r>
        <w:br/>
        <w:t>Normally the first step in debugging is to attempt to reproduce the problem.</w:t>
      </w:r>
      <w:r>
        <w:br/>
        <w:t>The Unified Modeling Language (UML) is a notation used for both the OOAD and MDA.</w:t>
      </w:r>
      <w:r>
        <w:br/>
        <w:t>It affects the as</w:t>
      </w:r>
      <w:r>
        <w:t>pects of quality above, including portability, usability and most importantly maintainability.</w:t>
      </w:r>
      <w:r>
        <w:br/>
        <w:t>Some languages are more prone to some kinds of faults because their specification does not require compilers to perform as much checking as other languages.</w:t>
      </w:r>
    </w:p>
    <w:sectPr w:rsidR="00506D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6643100">
    <w:abstractNumId w:val="8"/>
  </w:num>
  <w:num w:numId="2" w16cid:durableId="386420027">
    <w:abstractNumId w:val="6"/>
  </w:num>
  <w:num w:numId="3" w16cid:durableId="881287170">
    <w:abstractNumId w:val="5"/>
  </w:num>
  <w:num w:numId="4" w16cid:durableId="199173908">
    <w:abstractNumId w:val="4"/>
  </w:num>
  <w:num w:numId="5" w16cid:durableId="1020594873">
    <w:abstractNumId w:val="7"/>
  </w:num>
  <w:num w:numId="6" w16cid:durableId="173425684">
    <w:abstractNumId w:val="3"/>
  </w:num>
  <w:num w:numId="7" w16cid:durableId="108822071">
    <w:abstractNumId w:val="2"/>
  </w:num>
  <w:num w:numId="8" w16cid:durableId="841090609">
    <w:abstractNumId w:val="1"/>
  </w:num>
  <w:num w:numId="9" w16cid:durableId="621961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6DBA"/>
    <w:rsid w:val="00AA1D8D"/>
    <w:rsid w:val="00B47730"/>
    <w:rsid w:val="00CB0664"/>
    <w:rsid w:val="00CF6D9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2023-12-06T07:19:00Z</dcterms:modified>
  <cp:category/>
</cp:coreProperties>
</file>