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15F" w:rsidRDefault="00F44841">
      <w:r>
        <w:t>It affects the aspects of quality above, including portability, usability and most importantly maintainability..</w:t>
      </w:r>
      <w:r>
        <w:br/>
        <w:t>Text editors were also developed that allowed changes and corrections to be made much more easily than with punched cards.</w:t>
      </w:r>
      <w:r>
        <w:br/>
      </w:r>
      <w:r>
        <w:t xml:space="preserve"> After the bug is reproduced, the input of the program may need to be simplified to make it easier to debug.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  <w:r>
        <w:br/>
        <w:t>However, because an assembly lan</w:t>
      </w:r>
      <w:r>
        <w:t>guage is little more than a different notation for a machine language,  two machines with different instruction sets also have different assembly languages.</w:t>
      </w:r>
      <w:r>
        <w:br/>
        <w:t>The Unified Modeling Language (UML) is a notation used for both the OOAD and MDA.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</w:t>
      </w:r>
      <w:r>
        <w:t>minals became inexpensive enough that programs could be created by typing directly into the computers.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FORTRAN, the first widely used high-level language to have a functional implementation, came out in 1957, a</w:t>
      </w:r>
      <w:r>
        <w:t>nd many other languages were soon developed—in particular, COBOL aimed at commercial data processing, and Lisp for computer research.</w:t>
      </w:r>
      <w:r>
        <w:br/>
        <w:t xml:space="preserve"> A similar technique used for database design is Entity-Relationship Modeling (ER Modeling).</w:t>
      </w:r>
    </w:p>
    <w:sectPr w:rsidR="00E621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824156">
    <w:abstractNumId w:val="8"/>
  </w:num>
  <w:num w:numId="2" w16cid:durableId="1682245748">
    <w:abstractNumId w:val="6"/>
  </w:num>
  <w:num w:numId="3" w16cid:durableId="1283724830">
    <w:abstractNumId w:val="5"/>
  </w:num>
  <w:num w:numId="4" w16cid:durableId="71976532">
    <w:abstractNumId w:val="4"/>
  </w:num>
  <w:num w:numId="5" w16cid:durableId="1135566965">
    <w:abstractNumId w:val="7"/>
  </w:num>
  <w:num w:numId="6" w16cid:durableId="301351274">
    <w:abstractNumId w:val="3"/>
  </w:num>
  <w:num w:numId="7" w16cid:durableId="150106027">
    <w:abstractNumId w:val="2"/>
  </w:num>
  <w:num w:numId="8" w16cid:durableId="1261572763">
    <w:abstractNumId w:val="1"/>
  </w:num>
  <w:num w:numId="9" w16cid:durableId="36178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6215F"/>
    <w:rsid w:val="00F44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