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60A" w:rsidRDefault="00753B38">
      <w:r>
        <w:t xml:space="preserve"> Popular modeling techniques include Object-Oriented Analysis and Design (OOAD) and Model-Driven Architecture (MDA)..</w:t>
      </w:r>
      <w:r>
        <w:br/>
        <w:t xml:space="preserve">Some languages are more prone to some kinds of faults because their specification does not require compilers to perform as much </w:t>
      </w:r>
      <w:r>
        <w:t>checking as other languages.</w:t>
      </w:r>
      <w:r>
        <w:br/>
        <w:t>Use of a static code analysis tool can help detect some possible problems.</w:t>
      </w:r>
      <w:r>
        <w:br/>
        <w:t>Techniques like Code refactoring can enhance readability.</w:t>
      </w:r>
      <w:r>
        <w:br/>
        <w:t>A study found that a few simple readability transformations made code shorter and drastically reduced the time to understand it.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</w:t>
      </w:r>
      <w:r>
        <w:t>nce of newer languages), and estimates of the number of existing lines of code written in the language (this underestimates the number of users of business languages such as COBOL).</w:t>
      </w:r>
      <w:r>
        <w:br/>
        <w:t xml:space="preserve"> Programmable devices have existed for centuries.</w:t>
      </w:r>
      <w:r>
        <w:br/>
        <w:t>Some text editors such as Emacs allow GDB to be invoked through them, to provide a visual environment.</w:t>
      </w:r>
      <w:r>
        <w:br/>
        <w:t xml:space="preserve"> New languages are generally designed around the syntax of a prior language with new functionality added, (for example C++ adds object-orientation to C, and Java adds memory man</w:t>
      </w:r>
      <w:r>
        <w:t>agement and bytecode to C++, but as a result, loses efficiency and the ability for low-level manipulation).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applications use a mix of</w:t>
      </w:r>
      <w:r>
        <w:t xml:space="preserve"> several languages in their construction and use.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A similar technique used for database design is Entity-Relationship Modeling (ER Modeling).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5426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9439448">
    <w:abstractNumId w:val="8"/>
  </w:num>
  <w:num w:numId="2" w16cid:durableId="1667515406">
    <w:abstractNumId w:val="6"/>
  </w:num>
  <w:num w:numId="3" w16cid:durableId="1329791972">
    <w:abstractNumId w:val="5"/>
  </w:num>
  <w:num w:numId="4" w16cid:durableId="1777363092">
    <w:abstractNumId w:val="4"/>
  </w:num>
  <w:num w:numId="5" w16cid:durableId="1114396842">
    <w:abstractNumId w:val="7"/>
  </w:num>
  <w:num w:numId="6" w16cid:durableId="691683966">
    <w:abstractNumId w:val="3"/>
  </w:num>
  <w:num w:numId="7" w16cid:durableId="1241060363">
    <w:abstractNumId w:val="2"/>
  </w:num>
  <w:num w:numId="8" w16cid:durableId="1757821485">
    <w:abstractNumId w:val="1"/>
  </w:num>
  <w:num w:numId="9" w16cid:durableId="36680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260A"/>
    <w:rsid w:val="00753B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