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6E6" w:rsidRDefault="004E030D">
      <w:r>
        <w:t xml:space="preserve"> In the 1880s, Herman Hollerith invented the concept of storing data in machine-readable form..</w:t>
      </w:r>
      <w:r>
        <w:br/>
      </w:r>
      <w:r>
        <w:t xml:space="preserve"> The academic field and the engineering practice of computer programming are both largely concerned with discovering and implementing the most efficient algorithms for a given class of problems.</w:t>
      </w:r>
      <w:r>
        <w:br/>
        <w:t>Text editors were also developed that allowed changes and corrections to be made much more easily than with punched cards.</w:t>
      </w:r>
      <w:r>
        <w:br/>
        <w:t xml:space="preserve"> Programs were mostly entered using punched cards or paper tape.</w:t>
      </w:r>
      <w:r>
        <w:br/>
        <w:t xml:space="preserve"> Different programming languages support different styles of programming (called programming paradigms).</w:t>
      </w:r>
      <w:r>
        <w:br/>
        <w:t>Ideally, the programming</w:t>
      </w:r>
      <w:r>
        <w:t xml:space="preserve"> language best suited for the task at hand will be selected.</w:t>
      </w:r>
      <w:r>
        <w:br/>
        <w:t>As early as the 9th century, a programmable music sequencer was invented by the Persian Banu Musa brothers, who described an automated mechanical flute player in the Book of Ingenious Devices.</w:t>
      </w:r>
      <w:r>
        <w:br/>
        <w:t>However, because an assembly language is little more than a different notation for a machine language,  two machines with different instruction sets also have different assembly languages.</w:t>
      </w:r>
      <w:r>
        <w:br/>
        <w:t>Compilers harnessed the power of computers to make programming easier</w:t>
      </w:r>
      <w:r>
        <w:t xml:space="preserve"> by allowing programmers to specify calculations by entering a formula using infix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computer program is generally dated to 1843, when mathematician Ada Lovelace published an algorithm to calculate a sequence of Berno</w:t>
      </w:r>
      <w:r>
        <w:t>ulli numbers, intended to be carried out by Charles Babbage's Analytical Engine.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w:t>
      </w:r>
      <w:r>
        <w:t>he process of developing a program simpler and more understandable, and less bound to the underlying hardware.</w:t>
      </w:r>
      <w:r>
        <w:br/>
        <w:t>Many programmers use forms of Agile software development where the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w:t>
      </w:r>
      <w:r>
        <w:t>ect the programmer's talent and skills.</w:t>
      </w:r>
    </w:p>
    <w:sectPr w:rsidR="005166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994237">
    <w:abstractNumId w:val="8"/>
  </w:num>
  <w:num w:numId="2" w16cid:durableId="693386161">
    <w:abstractNumId w:val="6"/>
  </w:num>
  <w:num w:numId="3" w16cid:durableId="675425383">
    <w:abstractNumId w:val="5"/>
  </w:num>
  <w:num w:numId="4" w16cid:durableId="1294091406">
    <w:abstractNumId w:val="4"/>
  </w:num>
  <w:num w:numId="5" w16cid:durableId="1830976113">
    <w:abstractNumId w:val="7"/>
  </w:num>
  <w:num w:numId="6" w16cid:durableId="1439981174">
    <w:abstractNumId w:val="3"/>
  </w:num>
  <w:num w:numId="7" w16cid:durableId="930889794">
    <w:abstractNumId w:val="2"/>
  </w:num>
  <w:num w:numId="8" w16cid:durableId="1966885554">
    <w:abstractNumId w:val="1"/>
  </w:num>
  <w:num w:numId="9" w16cid:durableId="147760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30D"/>
    <w:rsid w:val="005166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