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9F8" w:rsidRDefault="00E515C2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This can be a non-trivial task, for example as with parallel processes or some unusual software bugs.</w:t>
      </w:r>
      <w:r>
        <w:br/>
      </w:r>
      <w:r>
        <w:br/>
        <w:t>There exist a lot of different approaches for each of those task</w:t>
      </w:r>
      <w:r>
        <w:t>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Following a consistent programming style often helps readability.</w:t>
      </w:r>
      <w:r>
        <w:br/>
        <w:t xml:space="preserve"> It is very difficult to determine what are the most popular modern programming languages.</w:t>
      </w:r>
      <w:r>
        <w:br/>
        <w:t>It affects the aspects of quality above, including portability, usability and most importantly maintainability.</w:t>
      </w:r>
      <w:r>
        <w:br/>
        <w:t>However, readability is more than jus</w:t>
      </w:r>
      <w:r>
        <w:t>t programming style.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 similar technique used for database design is Entity</w:t>
      </w:r>
      <w:r>
        <w:t>-Relationship Modeling (ER Modeling).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C469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637378">
    <w:abstractNumId w:val="8"/>
  </w:num>
  <w:num w:numId="2" w16cid:durableId="688487678">
    <w:abstractNumId w:val="6"/>
  </w:num>
  <w:num w:numId="3" w16cid:durableId="1093863221">
    <w:abstractNumId w:val="5"/>
  </w:num>
  <w:num w:numId="4" w16cid:durableId="416900560">
    <w:abstractNumId w:val="4"/>
  </w:num>
  <w:num w:numId="5" w16cid:durableId="625358987">
    <w:abstractNumId w:val="7"/>
  </w:num>
  <w:num w:numId="6" w16cid:durableId="809515760">
    <w:abstractNumId w:val="3"/>
  </w:num>
  <w:num w:numId="7" w16cid:durableId="1565216470">
    <w:abstractNumId w:val="2"/>
  </w:num>
  <w:num w:numId="8" w16cid:durableId="845824355">
    <w:abstractNumId w:val="1"/>
  </w:num>
  <w:num w:numId="9" w16cid:durableId="127798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69F8"/>
    <w:rsid w:val="00CB0664"/>
    <w:rsid w:val="00E515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