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5717" w:rsidRDefault="00A873CD">
      <w:r>
        <w:t xml:space="preserve"> Allen Downey, in his book How To Think Like A Computer Scientist, writes:</w:t>
      </w:r>
      <w:r>
        <w:br/>
      </w:r>
      <w:r>
        <w:t xml:space="preserve"> Many computer languages provide a mechanism to call functions provided by shared libraries..</w:t>
      </w:r>
      <w:r>
        <w:br/>
        <w:t>In 1801, the Jacquard loom could produce entirely different weaves by changing the "program" – a series of pasteboard cards with holes punched in them.</w:t>
      </w:r>
      <w:r>
        <w:br/>
        <w:t>In the 9th century, the Arab mathematician Al-Kindi described a cryptographic algorithm for deciphering encrypted code, in A Manuscript on Deciphering Cryptographic Messages.</w:t>
      </w:r>
      <w:r>
        <w:br/>
        <w:t xml:space="preserve"> Auxiliary tasks accompanying and related to programming include analyzing requirements, testing, debugging (investigating and fixing problems), implementation of build systems, and ma</w:t>
      </w:r>
      <w:r>
        <w:t>nagement of derived artifacts, such as programs' machine code.</w:t>
      </w:r>
      <w:r>
        <w:br/>
        <w:t xml:space="preserve"> Computer programmers are those who write computer software.</w:t>
      </w:r>
      <w:r>
        <w:br/>
        <w:t>Integrated development environments (IDEs) aim to integrate all such help.</w:t>
      </w:r>
      <w:r>
        <w:br/>
        <w:t>Normally the first step in debugging is to attempt to reproduce the problem.</w:t>
      </w:r>
      <w:r>
        <w:br/>
        <w:t>Many programmers use forms of Agile software development where the various stages of formal software development are more integrated together into short cycles that take a few weeks rather than years.</w:t>
      </w:r>
      <w:r>
        <w:br/>
        <w:t>Techniques like Code refactoring ca</w:t>
      </w:r>
      <w:r>
        <w:t>n enhance readability.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Methods of measuring programming language popularity include: counting the number of job advertisements that mention the language, the number of books sold and courses teaching the language (this overe</w:t>
      </w:r>
      <w:r>
        <w:t>stimates the importance of newer languages), and estimates of the number of existing lines of code written in the language (this underestimates the number of users of business languages such as COBOL).</w:t>
      </w:r>
      <w:r>
        <w:br/>
        <w:t xml:space="preserve"> Different programming languages support different styles of programming (called programming paradigms).</w:t>
      </w:r>
      <w:r>
        <w:br/>
        <w:t>By the late 1960s, data storage devices and computer terminals became inexpensive enough that programs could be created by typing directly into the computers.</w:t>
      </w:r>
      <w:r>
        <w:br/>
      </w:r>
      <w:r>
        <w:br/>
        <w:t xml:space="preserve"> Computer programming or coding is the compos</w:t>
      </w:r>
      <w:r>
        <w:t>ition of sequences of instructions, called programs, that computers can follow to perform tasks.</w:t>
      </w:r>
      <w:r>
        <w:br/>
        <w:t>Trial-and-error/divide-and-conquer is needed: the programmer will try to remove some parts of the original test case and check if the problem still exists.</w:t>
      </w:r>
    </w:p>
    <w:sectPr w:rsidR="005457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9233013">
    <w:abstractNumId w:val="8"/>
  </w:num>
  <w:num w:numId="2" w16cid:durableId="2137798574">
    <w:abstractNumId w:val="6"/>
  </w:num>
  <w:num w:numId="3" w16cid:durableId="574969458">
    <w:abstractNumId w:val="5"/>
  </w:num>
  <w:num w:numId="4" w16cid:durableId="140004231">
    <w:abstractNumId w:val="4"/>
  </w:num>
  <w:num w:numId="5" w16cid:durableId="1721323021">
    <w:abstractNumId w:val="7"/>
  </w:num>
  <w:num w:numId="6" w16cid:durableId="1510103005">
    <w:abstractNumId w:val="3"/>
  </w:num>
  <w:num w:numId="7" w16cid:durableId="1108234578">
    <w:abstractNumId w:val="2"/>
  </w:num>
  <w:num w:numId="8" w16cid:durableId="2049256390">
    <w:abstractNumId w:val="1"/>
  </w:num>
  <w:num w:numId="9" w16cid:durableId="1802111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5717"/>
    <w:rsid w:val="00A873C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2023-12-06T07:14:00Z</dcterms:modified>
  <cp:category/>
</cp:coreProperties>
</file>