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D8A" w:rsidRDefault="005D5E02">
      <w:r>
        <w:t xml:space="preserve"> Programmable devices have existed for centuries..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Also, specific user environment and usage </w:t>
      </w:r>
      <w:r>
        <w:t>history can make it difficult to reproduce the problem.</w:t>
      </w:r>
      <w:r>
        <w:br/>
        <w:t xml:space="preserve"> Whatever the approach to development may be, the final program must satisfy some fundamental properties.</w:t>
      </w:r>
      <w:r>
        <w:br/>
        <w:t xml:space="preserve"> A similar technique used for database design is Entity-Relationship Modeling (ER Modeling).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computer program is generally dated to 1843, when mathematician Ada Lovelace published an algorit</w:t>
      </w:r>
      <w:r>
        <w:t>hm to calculate a sequence of Bernoulli numbers, intended to be carried out by Charles Babbage's Analytical Engine.</w:t>
      </w:r>
      <w:r>
        <w:br/>
        <w:t xml:space="preserve"> Following a consistent programming style often helps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involves designing and implementing algorithms, step-by-step specifications of procedures, by writing code in one or more programming lan</w:t>
      </w:r>
      <w:r>
        <w:t>guages.</w:t>
      </w:r>
      <w:r>
        <w:br/>
        <w:t>This can be a non-trivial task, for example as with parallel processes or some unusual software bugs.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Computer programmers are those who write computer software.</w:t>
      </w:r>
      <w:r>
        <w:br/>
        <w:t>The Unified Modeling Language (UML) is a notation used for both the OOAD and MDA.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</w:t>
      </w:r>
      <w:r>
        <w:t xml:space="preserve"> functions provided by shared libraries.</w:t>
      </w:r>
    </w:p>
    <w:sectPr w:rsidR="00182D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103161">
    <w:abstractNumId w:val="8"/>
  </w:num>
  <w:num w:numId="2" w16cid:durableId="1362048211">
    <w:abstractNumId w:val="6"/>
  </w:num>
  <w:num w:numId="3" w16cid:durableId="180779135">
    <w:abstractNumId w:val="5"/>
  </w:num>
  <w:num w:numId="4" w16cid:durableId="1347368481">
    <w:abstractNumId w:val="4"/>
  </w:num>
  <w:num w:numId="5" w16cid:durableId="1535846422">
    <w:abstractNumId w:val="7"/>
  </w:num>
  <w:num w:numId="6" w16cid:durableId="1137068287">
    <w:abstractNumId w:val="3"/>
  </w:num>
  <w:num w:numId="7" w16cid:durableId="1753815551">
    <w:abstractNumId w:val="2"/>
  </w:num>
  <w:num w:numId="8" w16cid:durableId="1289320051">
    <w:abstractNumId w:val="1"/>
  </w:num>
  <w:num w:numId="9" w16cid:durableId="55339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D8A"/>
    <w:rsid w:val="0029639D"/>
    <w:rsid w:val="00326F90"/>
    <w:rsid w:val="005D5E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