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3E6" w:rsidRDefault="009410AB">
      <w:r>
        <w:t>One approach popular for requirements analysis is Use Case analysis..</w:t>
      </w:r>
      <w:r>
        <w:br/>
      </w:r>
      <w:r>
        <w:br/>
        <w:t>The first compiler related tool, the A-0 System, was developed in 1952 by Grace Hopper, who also coined the term 'compiler'.</w:t>
      </w:r>
      <w:r>
        <w:br/>
        <w:t xml:space="preserve">A study found that a few simple readability </w:t>
      </w:r>
      <w:r>
        <w:t>transformations made code shorter and drastically reduced the time to understand it.</w:t>
      </w:r>
      <w:r>
        <w:br/>
        <w:t>For example, COBOL is still strong in corporate data centers often on large mainframe computers, Fortran in engineering applications, scripting languages in Web development, and C in embedded software.</w:t>
      </w:r>
      <w:r>
        <w:br/>
        <w:t>By the late 1960s, data storage devices and computer terminals became inexpensive enough that programs could be created by typing directly into the computers.</w:t>
      </w:r>
      <w:r>
        <w:br/>
        <w:t>In 1801, the Jacquard loom could produce entirely different weaves</w:t>
      </w:r>
      <w:r>
        <w:t xml:space="preserve"> by changing the "program" – a series of pasteboard cards with holes punched in them.</w:t>
      </w:r>
      <w:r>
        <w:br/>
        <w:t>Compilers 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 xml:space="preserve"> Allen Downey, in his book How To Think Like A Computer Scientist, wri</w:t>
      </w:r>
      <w:r>
        <w:t>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w:t>
      </w:r>
      <w:r>
        <w:t>fic user environment and usage history can make it difficult to reproduce the problem.</w:t>
      </w:r>
      <w:r>
        <w:br/>
        <w:t>However, Charles Babbage had already written his first program for the Analytical Engine in 1837.</w:t>
      </w:r>
      <w:r>
        <w:br/>
        <w:t>The Unified Modeling Language (UML) is a notation used for both the OOAD and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t>.</w:t>
      </w:r>
      <w:r>
        <w:br/>
        <w:t xml:space="preserve"> A similar technique used for database design is Entity-Relationship Modeling (ER Modeling).</w:t>
      </w:r>
    </w:p>
    <w:sectPr w:rsidR="00FA63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5524202">
    <w:abstractNumId w:val="8"/>
  </w:num>
  <w:num w:numId="2" w16cid:durableId="63183101">
    <w:abstractNumId w:val="6"/>
  </w:num>
  <w:num w:numId="3" w16cid:durableId="2084259978">
    <w:abstractNumId w:val="5"/>
  </w:num>
  <w:num w:numId="4" w16cid:durableId="1739011537">
    <w:abstractNumId w:val="4"/>
  </w:num>
  <w:num w:numId="5" w16cid:durableId="1996646138">
    <w:abstractNumId w:val="7"/>
  </w:num>
  <w:num w:numId="6" w16cid:durableId="1232236196">
    <w:abstractNumId w:val="3"/>
  </w:num>
  <w:num w:numId="7" w16cid:durableId="791939114">
    <w:abstractNumId w:val="2"/>
  </w:num>
  <w:num w:numId="8" w16cid:durableId="1723402310">
    <w:abstractNumId w:val="1"/>
  </w:num>
  <w:num w:numId="9" w16cid:durableId="164423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0AB"/>
    <w:rsid w:val="00AA1D8D"/>
    <w:rsid w:val="00B47730"/>
    <w:rsid w:val="00CB0664"/>
    <w:rsid w:val="00FA6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