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6CA" w:rsidRDefault="00F73F3D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Programs were mostly entered using punched cards or paper tape.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These compiled languages allow the programmer to write programs in terms that are syntactically richer, and more capable of abstracting the code, making it easy to target varying machine instr</w:t>
      </w:r>
      <w:r>
        <w:t>uction sets via compilation declarations and heuristics.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academic field and the engineering practice of computer programming are both largely concerned</w:t>
      </w:r>
      <w:r>
        <w:t xml:space="preserve">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>A study found that a few simple readability transformations made code shorter and drastically reduced the time to understand it.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 similar technique used for database design is Entity-Relatio</w:t>
      </w:r>
      <w:r>
        <w:t>nship Modeling (ER Modeling).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After the bug is reproduced, the input of the program may need to be simplified to make it easier to debug.</w:t>
      </w:r>
      <w:r>
        <w:br/>
        <w:t xml:space="preserve"> Popular modeling techniques include Object-Oriented Analysis and Design (OOAD) and Model-Driven Architecture (MDA).</w:t>
      </w:r>
    </w:p>
    <w:sectPr w:rsidR="003106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333179">
    <w:abstractNumId w:val="8"/>
  </w:num>
  <w:num w:numId="2" w16cid:durableId="1193345498">
    <w:abstractNumId w:val="6"/>
  </w:num>
  <w:num w:numId="3" w16cid:durableId="1676417803">
    <w:abstractNumId w:val="5"/>
  </w:num>
  <w:num w:numId="4" w16cid:durableId="459543179">
    <w:abstractNumId w:val="4"/>
  </w:num>
  <w:num w:numId="5" w16cid:durableId="1723358551">
    <w:abstractNumId w:val="7"/>
  </w:num>
  <w:num w:numId="6" w16cid:durableId="2116048335">
    <w:abstractNumId w:val="3"/>
  </w:num>
  <w:num w:numId="7" w16cid:durableId="777067198">
    <w:abstractNumId w:val="2"/>
  </w:num>
  <w:num w:numId="8" w16cid:durableId="1351680904">
    <w:abstractNumId w:val="1"/>
  </w:num>
  <w:num w:numId="9" w16cid:durableId="4846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6CA"/>
    <w:rsid w:val="00326F90"/>
    <w:rsid w:val="00AA1D8D"/>
    <w:rsid w:val="00B47730"/>
    <w:rsid w:val="00CB0664"/>
    <w:rsid w:val="00F73F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