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6A1" w:rsidRDefault="00023D97">
      <w:r>
        <w:t>It affects the aspects of quality above, including portability, usability and most importantly maintainability..</w:t>
      </w:r>
      <w:r>
        <w:br/>
        <w:t>Programming languages are essential for software development.</w:t>
      </w:r>
      <w:r>
        <w:br/>
        <w:t xml:space="preserve">Sometimes software development is known as software engineering, </w:t>
      </w:r>
      <w:r>
        <w:t>especially when it employs formal methods or follows an engineering design process.</w:t>
      </w:r>
      <w:r>
        <w:br/>
        <w:t>However, readability is more than just programming style.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Following a consistent programming style often helps readability.</w:t>
      </w:r>
      <w:r>
        <w:br/>
        <w:t>There are many approaches to the Software development process.</w:t>
      </w:r>
      <w:r>
        <w:br/>
        <w:t xml:space="preserve">Languages form an approximate spectrum from </w:t>
      </w:r>
      <w:r>
        <w:t>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FORTRAN, the first widely used high-level language to have a functional implementation, came out in 1957, an</w:t>
      </w:r>
      <w:r>
        <w:t>d many other languages were soon developed—in particular, COBOL aimed at commercial data processing, and Lisp for computer research.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enhance readability.</w:t>
      </w:r>
      <w:r>
        <w:br/>
        <w:t>Many applications use a mix of several languages in their construction and use.</w:t>
      </w:r>
      <w:r>
        <w:br/>
        <w:t xml:space="preserve"> In the 1880s, Herman Hollerith invented the concept of storing data in mach</w:t>
      </w:r>
      <w:r>
        <w:t>ine-readable form.</w:t>
      </w:r>
    </w:p>
    <w:sectPr w:rsidR="009A1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47489">
    <w:abstractNumId w:val="8"/>
  </w:num>
  <w:num w:numId="2" w16cid:durableId="907113444">
    <w:abstractNumId w:val="6"/>
  </w:num>
  <w:num w:numId="3" w16cid:durableId="1581911592">
    <w:abstractNumId w:val="5"/>
  </w:num>
  <w:num w:numId="4" w16cid:durableId="423067614">
    <w:abstractNumId w:val="4"/>
  </w:num>
  <w:num w:numId="5" w16cid:durableId="1861582350">
    <w:abstractNumId w:val="7"/>
  </w:num>
  <w:num w:numId="6" w16cid:durableId="311758667">
    <w:abstractNumId w:val="3"/>
  </w:num>
  <w:num w:numId="7" w16cid:durableId="852914859">
    <w:abstractNumId w:val="2"/>
  </w:num>
  <w:num w:numId="8" w16cid:durableId="794328458">
    <w:abstractNumId w:val="1"/>
  </w:num>
  <w:num w:numId="9" w16cid:durableId="88698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97"/>
    <w:rsid w:val="00034616"/>
    <w:rsid w:val="0006063C"/>
    <w:rsid w:val="0015074B"/>
    <w:rsid w:val="0029639D"/>
    <w:rsid w:val="00326F90"/>
    <w:rsid w:val="009A16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