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F6D73" w:rsidRDefault="00A72CA8">
      <w:r>
        <w:t>When debugging the problem in a GUI, the programmer can try to skip some user interaction from the original problem description and check if remaining actions are sufficient for bugs to appear..</w:t>
      </w:r>
      <w:r>
        <w:br/>
        <w:t xml:space="preserve">Techniques like Code refactoring can enhance </w:t>
      </w:r>
      <w:r>
        <w:t>readability.</w:t>
      </w:r>
      <w:r>
        <w:br/>
        <w:t>It affects the aspects of quality above, including portability, usability and most importantly maintainability.</w:t>
      </w:r>
      <w:r>
        <w:br/>
        <w:t xml:space="preserve"> Popular modeling techniques include Object-Oriented Analysis and Design (OOAD) and Model-Driven Architecture (MDA).</w:t>
      </w:r>
      <w:r>
        <w:br/>
        <w:t>Many factors, having little or nothing to do with the ability of the computer to efficiently compile and execute the code, contribute to readability.</w:t>
      </w:r>
      <w:r>
        <w:br/>
        <w:t>However, with the concept of the stored-program computer introduced in 1949, both programs and data were stored and mani</w:t>
      </w:r>
      <w:r>
        <w:t>pulated in the same way in computer memory.</w:t>
      </w:r>
      <w:r>
        <w:br/>
        <w:t>Trial-and-error/divide-and-conquer is needed: the programmer will try to remove some parts of the original test case and check if the problem still exists.</w:t>
      </w:r>
      <w:r>
        <w:br/>
        <w:t xml:space="preserve"> Different programming languages support different styles of programming (called programming paradigms).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 xml:space="preserve">There exist a lot of different approaches </w:t>
      </w:r>
      <w:r>
        <w:t>for each of those tasks.</w:t>
      </w:r>
      <w:r>
        <w:br/>
        <w:t>Also, specific user environment and usage history can make it difficult to reproduce the problem.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A study found that a few simple readabili</w:t>
      </w:r>
      <w:r>
        <w:t>ty transformations made code shorter and drastically reduced the time to understand it.</w:t>
      </w:r>
      <w:r>
        <w:br/>
        <w:t>Many applications use a mix of several languages in their construction and use.</w:t>
      </w:r>
    </w:p>
    <w:sectPr w:rsidR="008F6D7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78821857">
    <w:abstractNumId w:val="8"/>
  </w:num>
  <w:num w:numId="2" w16cid:durableId="711686610">
    <w:abstractNumId w:val="6"/>
  </w:num>
  <w:num w:numId="3" w16cid:durableId="824973956">
    <w:abstractNumId w:val="5"/>
  </w:num>
  <w:num w:numId="4" w16cid:durableId="1615865138">
    <w:abstractNumId w:val="4"/>
  </w:num>
  <w:num w:numId="5" w16cid:durableId="817648401">
    <w:abstractNumId w:val="7"/>
  </w:num>
  <w:num w:numId="6" w16cid:durableId="1771582927">
    <w:abstractNumId w:val="3"/>
  </w:num>
  <w:num w:numId="7" w16cid:durableId="267154949">
    <w:abstractNumId w:val="2"/>
  </w:num>
  <w:num w:numId="8" w16cid:durableId="1228498089">
    <w:abstractNumId w:val="1"/>
  </w:num>
  <w:num w:numId="9" w16cid:durableId="2080132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F6D73"/>
    <w:rsid w:val="00A72CA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2023-12-06T12:23:00Z</dcterms:modified>
  <cp:category/>
</cp:coreProperties>
</file>