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36F" w:rsidRDefault="00566D60">
      <w:r>
        <w:t>Some text editors such as Emacs allow GDB to be invoked through them, to provide a visual environment..</w:t>
      </w:r>
      <w:r>
        <w:br/>
        <w:t>The Unified Modeling Language (UML) is a notation used for both the OOAD and MDA.</w:t>
      </w:r>
      <w:r>
        <w:br/>
      </w:r>
      <w:r>
        <w:t xml:space="preserve"> After the bug is reproduced, the input of the program may need to be simplified to make it easier to debug.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This can be a non-trivial task, for example as with parallel processes or some unusual software bugs.</w:t>
      </w:r>
      <w:r>
        <w:br/>
        <w:t>Lang</w:t>
      </w:r>
      <w:r>
        <w:t>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</w:t>
      </w:r>
      <w:r>
        <w:t>e was the language of early programs, written in the instruction set of the particular machine, often in binary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 usually easier to code in "high-level" languages than in "low-level" ones.</w:t>
      </w:r>
      <w:r>
        <w:br/>
        <w:t xml:space="preserve">FORTRAN, the first widely used high-level language to have a functional implementation, came out in 1957, and many </w:t>
      </w:r>
      <w:r>
        <w:t>other languages were soon developed—in particular, COBOL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</w:p>
    <w:sectPr w:rsidR="006513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832463">
    <w:abstractNumId w:val="8"/>
  </w:num>
  <w:num w:numId="2" w16cid:durableId="1690830329">
    <w:abstractNumId w:val="6"/>
  </w:num>
  <w:num w:numId="3" w16cid:durableId="880823507">
    <w:abstractNumId w:val="5"/>
  </w:num>
  <w:num w:numId="4" w16cid:durableId="112552693">
    <w:abstractNumId w:val="4"/>
  </w:num>
  <w:num w:numId="5" w16cid:durableId="140583843">
    <w:abstractNumId w:val="7"/>
  </w:num>
  <w:num w:numId="6" w16cid:durableId="136458511">
    <w:abstractNumId w:val="3"/>
  </w:num>
  <w:num w:numId="7" w16cid:durableId="88082875">
    <w:abstractNumId w:val="2"/>
  </w:num>
  <w:num w:numId="8" w16cid:durableId="1698658160">
    <w:abstractNumId w:val="1"/>
  </w:num>
  <w:num w:numId="9" w16cid:durableId="1836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D60"/>
    <w:rsid w:val="006513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