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18F" w:rsidRDefault="00056B83">
      <w:r>
        <w:t>Compilers harnessed the power of computers to make programming easier by allowing programmers to specify calculations by entering a formula using infix notation..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</w:t>
      </w:r>
      <w:r>
        <w:t>uages, and logic languages.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</w:t>
      </w:r>
      <w:r>
        <w:t>-readable form.</w:t>
      </w:r>
      <w:r>
        <w:br/>
        <w:t>However, Charles Babbage had already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</w:t>
      </w:r>
      <w:r>
        <w:t xml:space="preserve"> be invoked through them, to provide a visual environment.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</w:p>
    <w:sectPr w:rsidR="000C7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598730">
    <w:abstractNumId w:val="8"/>
  </w:num>
  <w:num w:numId="2" w16cid:durableId="1717972890">
    <w:abstractNumId w:val="6"/>
  </w:num>
  <w:num w:numId="3" w16cid:durableId="226496905">
    <w:abstractNumId w:val="5"/>
  </w:num>
  <w:num w:numId="4" w16cid:durableId="2103328860">
    <w:abstractNumId w:val="4"/>
  </w:num>
  <w:num w:numId="5" w16cid:durableId="422261313">
    <w:abstractNumId w:val="7"/>
  </w:num>
  <w:num w:numId="6" w16cid:durableId="873811932">
    <w:abstractNumId w:val="3"/>
  </w:num>
  <w:num w:numId="7" w16cid:durableId="1220285307">
    <w:abstractNumId w:val="2"/>
  </w:num>
  <w:num w:numId="8" w16cid:durableId="611673281">
    <w:abstractNumId w:val="1"/>
  </w:num>
  <w:num w:numId="9" w16cid:durableId="79102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B83"/>
    <w:rsid w:val="0006063C"/>
    <w:rsid w:val="000C718F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