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0C3" w:rsidRDefault="00122E9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w:t>
      </w:r>
      <w:r>
        <w:t>opment may be, the final program must satisfy some fundamental properties.</w:t>
      </w:r>
      <w:r>
        <w:br/>
        <w:t>In 1206, the Arab engineer Al-Jazari invented a programmable drum machine where a musical mechanical automaton could be made to play different rhythms and drum patterns, via pegs and cams.</w:t>
      </w:r>
      <w:r>
        <w:br/>
        <w:t>While these are sometimes considered programming, often the term software development is used for this larger overall process – with the terms programming, implementation, and coding reserved for the writing and editing of code per se.</w:t>
      </w:r>
      <w:r>
        <w:br/>
        <w:t xml:space="preserve"> Popular mod</w:t>
      </w:r>
      <w:r>
        <w:t>eling techniques include Object-Oriented Analysis and Design (OOAD) and Model-Driven Architecture (MDA).</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Many programmers use forms of Agile software development where the vari</w:t>
      </w:r>
      <w:r>
        <w:t>ous stages of formal software development are more integrated together into short cycles that take a few weeks rather than years.</w:t>
      </w:r>
      <w:r>
        <w:br/>
        <w:t xml:space="preserve"> Implementation techniques include imperative languages (object-oriented or procedural), functional languages, and logic languages.</w:t>
      </w:r>
      <w:r>
        <w:br/>
        <w:t>Unreadable code often leads to bugs, inefficiencies, and duplicated code.</w:t>
      </w:r>
      <w:r>
        <w:br/>
        <w:t>Expert programmers are familiar with a variety of well-established algorithms and their respective complexities and use this knowledge to choose algorithms that are best suited</w:t>
      </w:r>
      <w:r>
        <w:t xml:space="preserve">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consumption, in terms of the size of an input.</w:t>
      </w:r>
    </w:p>
    <w:sectPr w:rsidR="00F46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928415">
    <w:abstractNumId w:val="8"/>
  </w:num>
  <w:num w:numId="2" w16cid:durableId="740449072">
    <w:abstractNumId w:val="6"/>
  </w:num>
  <w:num w:numId="3" w16cid:durableId="1512063102">
    <w:abstractNumId w:val="5"/>
  </w:num>
  <w:num w:numId="4" w16cid:durableId="1236890291">
    <w:abstractNumId w:val="4"/>
  </w:num>
  <w:num w:numId="5" w16cid:durableId="218057391">
    <w:abstractNumId w:val="7"/>
  </w:num>
  <w:num w:numId="6" w16cid:durableId="779446463">
    <w:abstractNumId w:val="3"/>
  </w:num>
  <w:num w:numId="7" w16cid:durableId="317224763">
    <w:abstractNumId w:val="2"/>
  </w:num>
  <w:num w:numId="8" w16cid:durableId="1348866952">
    <w:abstractNumId w:val="1"/>
  </w:num>
  <w:num w:numId="9" w16cid:durableId="32351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9B"/>
    <w:rsid w:val="0015074B"/>
    <w:rsid w:val="0029639D"/>
    <w:rsid w:val="00326F90"/>
    <w:rsid w:val="00AA1D8D"/>
    <w:rsid w:val="00B47730"/>
    <w:rsid w:val="00CB0664"/>
    <w:rsid w:val="00F460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