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B83" w:rsidRDefault="000432BD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Text editors were also developed that allowed changes and corrections to be made much more easily than with punched cards.</w:t>
      </w:r>
      <w:r>
        <w:br/>
        <w:t>The following properties are among the most important:</w:t>
      </w:r>
      <w:r>
        <w:br/>
      </w:r>
      <w:r>
        <w:br/>
        <w:t xml:space="preserve"> In computer</w:t>
      </w:r>
      <w:r>
        <w:t xml:space="preserve">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a</w:t>
      </w:r>
      <w:r>
        <w:t>ffects the aspects of quality above, including portability, usability and most importantly maintainability.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Prog</w:t>
      </w:r>
      <w:r>
        <w:t>rammable devices have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For example, COBOL is still strong in corporate data centers often on large mainframe computers, Fortran in engineering applications, </w:t>
      </w:r>
      <w:r>
        <w:t>scripting languages in Web development, and C in embedded software.</w:t>
      </w:r>
    </w:p>
    <w:sectPr w:rsidR="003F4B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8265115">
    <w:abstractNumId w:val="8"/>
  </w:num>
  <w:num w:numId="2" w16cid:durableId="470247849">
    <w:abstractNumId w:val="6"/>
  </w:num>
  <w:num w:numId="3" w16cid:durableId="1856578234">
    <w:abstractNumId w:val="5"/>
  </w:num>
  <w:num w:numId="4" w16cid:durableId="1879778451">
    <w:abstractNumId w:val="4"/>
  </w:num>
  <w:num w:numId="5" w16cid:durableId="31660468">
    <w:abstractNumId w:val="7"/>
  </w:num>
  <w:num w:numId="6" w16cid:durableId="2066366428">
    <w:abstractNumId w:val="3"/>
  </w:num>
  <w:num w:numId="7" w16cid:durableId="545990790">
    <w:abstractNumId w:val="2"/>
  </w:num>
  <w:num w:numId="8" w16cid:durableId="926229472">
    <w:abstractNumId w:val="1"/>
  </w:num>
  <w:num w:numId="9" w16cid:durableId="200916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2BD"/>
    <w:rsid w:val="0006063C"/>
    <w:rsid w:val="0015074B"/>
    <w:rsid w:val="0029639D"/>
    <w:rsid w:val="00326F90"/>
    <w:rsid w:val="003F4B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