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959" w:rsidRDefault="00D7171D">
      <w:r>
        <w:t>Ideally, the programming language best suited for the task at hand will be selected..</w:t>
      </w:r>
      <w:r>
        <w:br/>
        <w:t>There exist a lot of different approaches for each of those tasks.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Many applications use a mix of several languages in their construction and use.</w:t>
      </w:r>
      <w:r>
        <w:br/>
        <w:t>Unreadable code often leads to bugs, inefficiencies, and duplicated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 Unif</w:t>
      </w:r>
      <w:r>
        <w:t>ied Modeling Language (UML) is a notation used for both the OOAD and MDA.</w:t>
      </w:r>
      <w:r>
        <w:br/>
        <w:t>This can be a non-trivial task, for example as with parallel processes or some unusual software bugs.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In 1801, the Jacquard loom could produce entirely different weaves by changing the "program" – a series of pasteboard cards with holes punched in them.</w:t>
      </w:r>
      <w:r>
        <w:br/>
        <w:t>Scriptin</w:t>
      </w:r>
      <w:r>
        <w:t>g and breakpointing is also part of this process.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Some text editors such as Emacs allow GDB to be invoked throug</w:t>
      </w:r>
      <w:r>
        <w:t>h them, to provide a visual environment.</w:t>
      </w:r>
      <w:r>
        <w:br/>
        <w:t xml:space="preserve"> It is very difficult to determine what are the most popular modern programming languages.</w:t>
      </w:r>
    </w:p>
    <w:sectPr w:rsidR="00E649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4689742">
    <w:abstractNumId w:val="8"/>
  </w:num>
  <w:num w:numId="2" w16cid:durableId="1224752714">
    <w:abstractNumId w:val="6"/>
  </w:num>
  <w:num w:numId="3" w16cid:durableId="1347443388">
    <w:abstractNumId w:val="5"/>
  </w:num>
  <w:num w:numId="4" w16cid:durableId="1259101260">
    <w:abstractNumId w:val="4"/>
  </w:num>
  <w:num w:numId="5" w16cid:durableId="339049464">
    <w:abstractNumId w:val="7"/>
  </w:num>
  <w:num w:numId="6" w16cid:durableId="2092001089">
    <w:abstractNumId w:val="3"/>
  </w:num>
  <w:num w:numId="7" w16cid:durableId="1433470878">
    <w:abstractNumId w:val="2"/>
  </w:num>
  <w:num w:numId="8" w16cid:durableId="199974958">
    <w:abstractNumId w:val="1"/>
  </w:num>
  <w:num w:numId="9" w16cid:durableId="1101993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7171D"/>
    <w:rsid w:val="00E649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2023-12-06T12:24:00Z</dcterms:modified>
  <cp:category/>
</cp:coreProperties>
</file>